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582275DA" w:rsidR="00082095" w:rsidRPr="00901AB1" w:rsidRDefault="0079300C" w:rsidP="00082095">
      <w:pPr>
        <w:spacing w:before="213"/>
        <w:ind w:right="165"/>
        <w:rPr>
          <w:rFonts w:ascii="Verdana" w:hAnsi="Verdana"/>
          <w:b/>
          <w:bCs/>
          <w:iCs/>
          <w:sz w:val="23"/>
          <w:szCs w:val="23"/>
        </w:rPr>
      </w:pPr>
      <w:r w:rsidRPr="00901AB1">
        <w:rPr>
          <w:rFonts w:ascii="Verdana" w:hAnsi="Verdana"/>
          <w:b/>
          <w:bCs/>
          <w:iCs/>
          <w:sz w:val="23"/>
          <w:szCs w:val="23"/>
        </w:rPr>
        <w:t xml:space="preserve"> </w:t>
      </w:r>
      <w:r w:rsidR="00D9062F">
        <w:rPr>
          <w:rFonts w:ascii="Verdana" w:hAnsi="Verdana"/>
          <w:b/>
          <w:bCs/>
          <w:iCs/>
          <w:sz w:val="23"/>
          <w:szCs w:val="23"/>
        </w:rPr>
        <w:t xml:space="preserve"> </w:t>
      </w:r>
    </w:p>
    <w:p w14:paraId="6B5CE08E" w14:textId="77777777" w:rsidR="00A41424" w:rsidRPr="00901AB1" w:rsidRDefault="009E113B" w:rsidP="004B76C5">
      <w:pPr>
        <w:spacing w:before="213"/>
        <w:ind w:left="147" w:right="165"/>
        <w:jc w:val="center"/>
        <w:rPr>
          <w:rFonts w:ascii="Verdana" w:hAnsi="Verdana"/>
          <w:b/>
          <w:bCs/>
          <w:iCs/>
          <w:sz w:val="23"/>
          <w:szCs w:val="23"/>
        </w:rPr>
      </w:pPr>
      <w:r w:rsidRPr="00901AB1">
        <w:rPr>
          <w:rFonts w:ascii="Verdana" w:hAnsi="Verdana"/>
          <w:b/>
          <w:bCs/>
          <w:iCs/>
          <w:sz w:val="23"/>
          <w:szCs w:val="23"/>
        </w:rPr>
        <w:t xml:space="preserve">ADMINISTRADORA DE LOS RECURSOS DEL SISTEMA </w:t>
      </w:r>
      <w:r w:rsidR="006D4DA9" w:rsidRPr="00901AB1">
        <w:rPr>
          <w:rFonts w:ascii="Verdana" w:hAnsi="Verdana"/>
          <w:b/>
          <w:bCs/>
          <w:iCs/>
          <w:sz w:val="23"/>
          <w:szCs w:val="23"/>
        </w:rPr>
        <w:br/>
      </w:r>
      <w:r w:rsidRPr="00901AB1">
        <w:rPr>
          <w:rFonts w:ascii="Verdana" w:hAnsi="Verdana"/>
          <w:b/>
          <w:bCs/>
          <w:iCs/>
          <w:sz w:val="23"/>
          <w:szCs w:val="23"/>
        </w:rPr>
        <w:t>GENERAL DE SEGURIDAD SOCIAL EN SALUD - ADRES</w:t>
      </w:r>
    </w:p>
    <w:p w14:paraId="0755A616" w14:textId="77777777" w:rsidR="0002661E" w:rsidRPr="0067066C" w:rsidRDefault="0002661E" w:rsidP="00A41424">
      <w:pPr>
        <w:rPr>
          <w:rFonts w:ascii="Verdana" w:hAnsi="Verdana" w:cs="Arial"/>
          <w:sz w:val="21"/>
          <w:szCs w:val="21"/>
        </w:rPr>
      </w:pPr>
    </w:p>
    <w:p w14:paraId="7BD14EBD" w14:textId="70F4A958" w:rsidR="00A41424" w:rsidRPr="0004355F" w:rsidRDefault="00A41424" w:rsidP="00A41424">
      <w:pPr>
        <w:jc w:val="center"/>
        <w:rPr>
          <w:rFonts w:ascii="Verdana" w:hAnsi="Verdana" w:cs="Arial"/>
          <w:b/>
          <w:bCs/>
          <w:sz w:val="21"/>
          <w:szCs w:val="21"/>
        </w:rPr>
      </w:pPr>
      <w:r w:rsidRPr="0004355F">
        <w:rPr>
          <w:rFonts w:ascii="Verdana" w:hAnsi="Verdana" w:cs="Arial"/>
          <w:b/>
          <w:bCs/>
          <w:sz w:val="21"/>
          <w:szCs w:val="21"/>
        </w:rPr>
        <w:t>RESOLUCIÓN NÚMERO</w:t>
      </w:r>
      <w:r w:rsidR="00EC7EEC" w:rsidRPr="0004355F">
        <w:rPr>
          <w:rFonts w:ascii="Verdana" w:hAnsi="Verdana" w:cs="Arial"/>
          <w:b/>
          <w:bCs/>
          <w:sz w:val="21"/>
          <w:szCs w:val="21"/>
        </w:rPr>
        <w:t xml:space="preserve"> </w:t>
      </w:r>
      <w:r w:rsidR="008413E6" w:rsidRPr="0004355F">
        <w:rPr>
          <w:rFonts w:ascii="Verdana" w:hAnsi="Verdana" w:cs="Arial"/>
          <w:b/>
          <w:bCs/>
          <w:sz w:val="21"/>
          <w:szCs w:val="21"/>
        </w:rPr>
        <w:t>0159767</w:t>
      </w:r>
      <w:r w:rsidR="008413E6" w:rsidRPr="0004355F">
        <w:rPr>
          <w:rFonts w:ascii="Verdana" w:hAnsi="Verdana" w:cs="Arial"/>
          <w:b/>
          <w:bCs/>
          <w:sz w:val="21"/>
          <w:szCs w:val="21"/>
        </w:rPr>
        <w:t xml:space="preserve"> </w:t>
      </w:r>
      <w:r w:rsidRPr="0004355F">
        <w:rPr>
          <w:rFonts w:ascii="Verdana" w:hAnsi="Verdana" w:cs="Arial"/>
          <w:b/>
          <w:bCs/>
          <w:sz w:val="21"/>
          <w:szCs w:val="21"/>
        </w:rPr>
        <w:t>DE 202</w:t>
      </w:r>
      <w:r w:rsidR="00096B37" w:rsidRPr="0004355F">
        <w:rPr>
          <w:rFonts w:ascii="Verdana" w:hAnsi="Verdana" w:cs="Arial"/>
          <w:b/>
          <w:bCs/>
          <w:sz w:val="21"/>
          <w:szCs w:val="21"/>
        </w:rPr>
        <w:t>5</w:t>
      </w:r>
    </w:p>
    <w:p w14:paraId="27C6A412" w14:textId="77777777" w:rsidR="00A41424" w:rsidRPr="0004355F" w:rsidRDefault="00A41424" w:rsidP="00A41424">
      <w:pPr>
        <w:jc w:val="center"/>
        <w:rPr>
          <w:rFonts w:ascii="Verdana" w:hAnsi="Verdana" w:cs="Arial"/>
          <w:sz w:val="21"/>
          <w:szCs w:val="21"/>
        </w:rPr>
      </w:pPr>
    </w:p>
    <w:p w14:paraId="0A910050" w14:textId="0B57BD42" w:rsidR="00A41424" w:rsidRPr="0004355F" w:rsidRDefault="00A41424" w:rsidP="00A41424">
      <w:pPr>
        <w:jc w:val="center"/>
        <w:rPr>
          <w:rFonts w:ascii="Verdana" w:hAnsi="Verdana" w:cs="Arial"/>
          <w:sz w:val="21"/>
          <w:szCs w:val="21"/>
        </w:rPr>
      </w:pPr>
      <w:r w:rsidRPr="0004355F">
        <w:rPr>
          <w:rFonts w:ascii="Verdana" w:hAnsi="Verdana" w:cs="Arial"/>
          <w:sz w:val="21"/>
          <w:szCs w:val="21"/>
        </w:rPr>
        <w:t>(</w:t>
      </w:r>
      <w:r w:rsidR="005730A0" w:rsidRPr="0004355F">
        <w:rPr>
          <w:rFonts w:ascii="Verdana" w:hAnsi="Verdana" w:cs="Arial"/>
          <w:sz w:val="21"/>
          <w:szCs w:val="21"/>
        </w:rPr>
        <w:t xml:space="preserve">18 </w:t>
      </w:r>
      <w:r w:rsidR="0011774E" w:rsidRPr="0004355F">
        <w:rPr>
          <w:rFonts w:ascii="Verdana" w:hAnsi="Verdana" w:cs="Arial"/>
          <w:sz w:val="21"/>
          <w:szCs w:val="21"/>
        </w:rPr>
        <w:t>de noviembre</w:t>
      </w:r>
      <w:r w:rsidR="00811566" w:rsidRPr="0004355F">
        <w:rPr>
          <w:rFonts w:ascii="Verdana" w:hAnsi="Verdana" w:cs="Arial"/>
          <w:sz w:val="21"/>
          <w:szCs w:val="21"/>
        </w:rPr>
        <w:t xml:space="preserve"> de 2025)</w:t>
      </w:r>
    </w:p>
    <w:p w14:paraId="77C5B242" w14:textId="77777777" w:rsidR="00A41424" w:rsidRPr="0004355F" w:rsidRDefault="00A41424" w:rsidP="00A41424">
      <w:pPr>
        <w:jc w:val="both"/>
        <w:rPr>
          <w:rFonts w:ascii="Verdana" w:hAnsi="Verdana" w:cs="Arial"/>
          <w:sz w:val="21"/>
          <w:szCs w:val="21"/>
        </w:rPr>
      </w:pPr>
    </w:p>
    <w:p w14:paraId="3D5C82C8" w14:textId="77777777" w:rsidR="00364DD2" w:rsidRPr="0004355F" w:rsidRDefault="00364DD2" w:rsidP="00364DD2">
      <w:pPr>
        <w:jc w:val="center"/>
        <w:rPr>
          <w:rFonts w:ascii="Verdana" w:hAnsi="Verdana" w:cs="Arial"/>
          <w:i/>
          <w:iCs/>
          <w:sz w:val="21"/>
          <w:szCs w:val="21"/>
        </w:rPr>
      </w:pPr>
      <w:r w:rsidRPr="0004355F">
        <w:rPr>
          <w:rFonts w:ascii="Verdana" w:hAnsi="Verdana" w:cs="Arial"/>
          <w:i/>
          <w:iCs/>
          <w:sz w:val="21"/>
          <w:szCs w:val="21"/>
        </w:rPr>
        <w:t>“Por medio de la cual se ordena seguir adelante con la ejecución”</w:t>
      </w:r>
    </w:p>
    <w:p w14:paraId="30C0681C" w14:textId="77777777" w:rsidR="004B76C5" w:rsidRPr="0004355F" w:rsidRDefault="004B76C5" w:rsidP="004B76C5">
      <w:pPr>
        <w:rPr>
          <w:rFonts w:ascii="Verdana" w:hAnsi="Verdana" w:cs="Arial"/>
          <w:b/>
          <w:bCs/>
          <w:sz w:val="21"/>
          <w:szCs w:val="21"/>
        </w:rPr>
      </w:pPr>
    </w:p>
    <w:p w14:paraId="679479B4" w14:textId="7F3621B9" w:rsidR="0002661E" w:rsidRPr="0004355F" w:rsidRDefault="006E6A54" w:rsidP="004B76C5">
      <w:pPr>
        <w:jc w:val="center"/>
        <w:rPr>
          <w:rFonts w:ascii="Verdana" w:hAnsi="Verdana" w:cs="Arial"/>
          <w:b/>
          <w:bCs/>
          <w:sz w:val="21"/>
          <w:szCs w:val="21"/>
        </w:rPr>
      </w:pPr>
      <w:r w:rsidRPr="0004355F">
        <w:rPr>
          <w:rFonts w:ascii="Verdana" w:hAnsi="Verdana" w:cs="Arial"/>
          <w:b/>
          <w:bCs/>
          <w:sz w:val="21"/>
          <w:szCs w:val="21"/>
        </w:rPr>
        <w:t>LA A</w:t>
      </w:r>
      <w:r w:rsidR="0037628B" w:rsidRPr="0004355F">
        <w:rPr>
          <w:rFonts w:ascii="Verdana" w:hAnsi="Verdana" w:cs="Arial"/>
          <w:b/>
          <w:bCs/>
          <w:sz w:val="21"/>
          <w:szCs w:val="21"/>
        </w:rPr>
        <w:t xml:space="preserve">SESORA DE LA DIRECCIÓN GENERAL ENCARGADA DE LAS FUNCIONES DE LA OFICINA ASESORA JURÍDICA DE LA </w:t>
      </w:r>
      <w:r w:rsidR="00AA0412" w:rsidRPr="0004355F">
        <w:rPr>
          <w:rFonts w:ascii="Verdana" w:hAnsi="Verdana" w:cs="Arial"/>
          <w:b/>
          <w:bCs/>
          <w:sz w:val="21"/>
          <w:szCs w:val="21"/>
        </w:rPr>
        <w:t>ADMINISTRADORA DE LOS RECURSOS DEL SISTEMA GENERAL DE SEGURIDAD SOCIAL EN SALUD – ADRES</w:t>
      </w:r>
    </w:p>
    <w:p w14:paraId="1F3C36D4" w14:textId="77777777" w:rsidR="004B76C5" w:rsidRPr="0004355F" w:rsidRDefault="004B76C5" w:rsidP="004B76C5">
      <w:pPr>
        <w:jc w:val="both"/>
        <w:rPr>
          <w:rFonts w:ascii="Verdana" w:hAnsi="Verdana" w:cs="Arial"/>
          <w:sz w:val="21"/>
          <w:szCs w:val="21"/>
          <w:lang w:val="es-ES_tradnl"/>
        </w:rPr>
      </w:pPr>
    </w:p>
    <w:p w14:paraId="1B11E23C" w14:textId="29B0F513" w:rsidR="00A41424" w:rsidRPr="0004355F" w:rsidRDefault="004B76C5" w:rsidP="004B76C5">
      <w:pPr>
        <w:jc w:val="both"/>
        <w:rPr>
          <w:rFonts w:ascii="Verdana" w:hAnsi="Verdana" w:cs="Arial"/>
          <w:sz w:val="21"/>
          <w:szCs w:val="21"/>
          <w:lang w:val="es-CO"/>
        </w:rPr>
      </w:pPr>
      <w:r w:rsidRPr="0004355F">
        <w:rPr>
          <w:rFonts w:ascii="Verdana" w:hAnsi="Verdana" w:cs="Arial"/>
          <w:sz w:val="21"/>
          <w:szCs w:val="21"/>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w:t>
      </w:r>
      <w:r w:rsidR="004210FB" w:rsidRPr="0004355F">
        <w:rPr>
          <w:rFonts w:ascii="Verdana" w:hAnsi="Verdana" w:cs="Arial"/>
          <w:sz w:val="21"/>
          <w:szCs w:val="21"/>
        </w:rPr>
        <w:t xml:space="preserve">, la Resolución </w:t>
      </w:r>
      <w:r w:rsidR="00133175" w:rsidRPr="0004355F">
        <w:rPr>
          <w:rFonts w:ascii="Verdana" w:hAnsi="Verdana" w:cs="Arial"/>
          <w:sz w:val="21"/>
          <w:szCs w:val="21"/>
          <w:lang w:val="es-CO"/>
        </w:rPr>
        <w:t>0120132 del 16 de octubre de 2025,</w:t>
      </w:r>
      <w:r w:rsidRPr="0004355F">
        <w:rPr>
          <w:rFonts w:ascii="Verdana" w:hAnsi="Verdana" w:cs="Arial"/>
          <w:sz w:val="21"/>
          <w:szCs w:val="21"/>
        </w:rPr>
        <w:t xml:space="preserve"> y demás normas concordantes y complementarias, y,</w:t>
      </w:r>
    </w:p>
    <w:p w14:paraId="1820E3A1" w14:textId="77777777" w:rsidR="00A41424" w:rsidRPr="0004355F" w:rsidRDefault="00A41424" w:rsidP="00A41424">
      <w:pPr>
        <w:jc w:val="both"/>
        <w:rPr>
          <w:rFonts w:ascii="Verdana" w:hAnsi="Verdana" w:cs="Arial"/>
          <w:sz w:val="21"/>
          <w:szCs w:val="21"/>
        </w:rPr>
      </w:pPr>
    </w:p>
    <w:p w14:paraId="40C94412" w14:textId="77777777" w:rsidR="00A41424" w:rsidRPr="0004355F" w:rsidRDefault="00A41424" w:rsidP="00A41424">
      <w:pPr>
        <w:jc w:val="center"/>
        <w:rPr>
          <w:rFonts w:ascii="Verdana" w:hAnsi="Verdana" w:cs="Arial"/>
          <w:b/>
          <w:bCs/>
          <w:sz w:val="21"/>
          <w:szCs w:val="21"/>
        </w:rPr>
      </w:pPr>
      <w:r w:rsidRPr="0004355F">
        <w:rPr>
          <w:rFonts w:ascii="Verdana" w:hAnsi="Verdana" w:cs="Arial"/>
          <w:b/>
          <w:bCs/>
          <w:sz w:val="21"/>
          <w:szCs w:val="21"/>
        </w:rPr>
        <w:t>CONSIDERANDO:</w:t>
      </w:r>
    </w:p>
    <w:p w14:paraId="62163420" w14:textId="77777777" w:rsidR="00A6687C" w:rsidRPr="0004355F" w:rsidRDefault="00A6687C" w:rsidP="00A41424">
      <w:pPr>
        <w:jc w:val="center"/>
        <w:rPr>
          <w:rFonts w:ascii="Verdana" w:hAnsi="Verdana" w:cs="Arial"/>
          <w:b/>
          <w:bCs/>
          <w:sz w:val="21"/>
          <w:szCs w:val="21"/>
        </w:rPr>
      </w:pPr>
    </w:p>
    <w:p w14:paraId="3DEF16AF" w14:textId="6F4C124A" w:rsidR="00D31936" w:rsidRPr="0004355F" w:rsidRDefault="00D31936" w:rsidP="00753B0A">
      <w:pPr>
        <w:jc w:val="both"/>
        <w:rPr>
          <w:rFonts w:ascii="Verdana" w:eastAsia="Calibri" w:hAnsi="Verdana" w:cs="Arial"/>
          <w:b/>
          <w:bCs/>
          <w:sz w:val="21"/>
          <w:szCs w:val="21"/>
          <w:lang w:eastAsia="es-CO"/>
        </w:rPr>
      </w:pPr>
      <w:r w:rsidRPr="0004355F">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04355F">
        <w:rPr>
          <w:rFonts w:ascii="Verdana" w:hAnsi="Verdana" w:cs="Arial"/>
          <w:bCs/>
          <w:sz w:val="21"/>
          <w:szCs w:val="21"/>
        </w:rPr>
        <w:t xml:space="preserve">mediante </w:t>
      </w:r>
      <w:r w:rsidRPr="0004355F">
        <w:rPr>
          <w:rFonts w:ascii="Verdana" w:hAnsi="Verdana" w:cs="Arial"/>
          <w:b/>
          <w:sz w:val="21"/>
          <w:szCs w:val="21"/>
        </w:rPr>
        <w:t xml:space="preserve">Resolución No. </w:t>
      </w:r>
      <w:r w:rsidR="008413E6" w:rsidRPr="0004355F">
        <w:rPr>
          <w:rFonts w:ascii="Verdana" w:hAnsi="Verdana" w:cs="Arial"/>
          <w:b/>
          <w:sz w:val="21"/>
          <w:szCs w:val="21"/>
        </w:rPr>
        <w:t>0004746</w:t>
      </w:r>
      <w:r w:rsidR="008413E6" w:rsidRPr="0004355F">
        <w:rPr>
          <w:rFonts w:ascii="Verdana" w:hAnsi="Verdana" w:cs="Arial"/>
          <w:b/>
          <w:sz w:val="21"/>
          <w:szCs w:val="21"/>
        </w:rPr>
        <w:t xml:space="preserve"> </w:t>
      </w:r>
      <w:r w:rsidR="000C3ADF" w:rsidRPr="0004355F">
        <w:rPr>
          <w:rFonts w:ascii="Verdana" w:hAnsi="Verdana" w:cs="Arial"/>
          <w:b/>
          <w:sz w:val="21"/>
          <w:szCs w:val="21"/>
        </w:rPr>
        <w:t>del 29 de junio de 2023</w:t>
      </w:r>
      <w:r w:rsidRPr="0004355F">
        <w:rPr>
          <w:rFonts w:ascii="Verdana" w:hAnsi="Verdana" w:cs="Arial"/>
          <w:bCs/>
          <w:sz w:val="21"/>
          <w:szCs w:val="21"/>
        </w:rPr>
        <w:t xml:space="preserve">, libró mandamiento de pago </w:t>
      </w:r>
      <w:r w:rsidRPr="0004355F">
        <w:rPr>
          <w:rFonts w:ascii="Verdana" w:eastAsia="Calibri" w:hAnsi="Verdana" w:cs="Arial"/>
          <w:bCs/>
          <w:sz w:val="21"/>
          <w:szCs w:val="21"/>
          <w:lang w:eastAsia="es-CO"/>
        </w:rPr>
        <w:t xml:space="preserve">contra </w:t>
      </w:r>
      <w:r w:rsidR="00F934E7" w:rsidRPr="0004355F">
        <w:rPr>
          <w:rFonts w:ascii="Verdana" w:eastAsia="Calibri" w:hAnsi="Verdana" w:cs="Arial"/>
          <w:bCs/>
          <w:sz w:val="21"/>
          <w:szCs w:val="21"/>
          <w:lang w:eastAsia="es-CO"/>
        </w:rPr>
        <w:t>la señora</w:t>
      </w:r>
      <w:r w:rsidR="00E3606C" w:rsidRPr="0004355F">
        <w:rPr>
          <w:rFonts w:ascii="Verdana" w:eastAsia="Calibri" w:hAnsi="Verdana" w:cs="Arial"/>
          <w:bCs/>
          <w:sz w:val="21"/>
          <w:szCs w:val="21"/>
          <w:lang w:eastAsia="es-CO"/>
        </w:rPr>
        <w:t xml:space="preserve"> </w:t>
      </w:r>
      <w:r w:rsidR="00005CA9" w:rsidRPr="0004355F">
        <w:rPr>
          <w:rFonts w:ascii="Verdana" w:eastAsia="Calibri" w:hAnsi="Verdana" w:cs="Arial"/>
          <w:b/>
          <w:bCs/>
          <w:sz w:val="21"/>
          <w:szCs w:val="21"/>
          <w:lang w:eastAsia="es-CO"/>
        </w:rPr>
        <w:tab/>
      </w:r>
      <w:r w:rsidR="008413E6" w:rsidRPr="0004355F">
        <w:rPr>
          <w:rFonts w:ascii="Verdana" w:eastAsia="Calibri" w:hAnsi="Verdana" w:cs="Arial"/>
          <w:b/>
          <w:bCs/>
          <w:sz w:val="21"/>
          <w:szCs w:val="21"/>
          <w:lang w:eastAsia="es-CO"/>
        </w:rPr>
        <w:t>JENNY TATIANA CATAÑO LEON</w:t>
      </w:r>
      <w:r w:rsidR="000473D5" w:rsidRPr="0004355F">
        <w:rPr>
          <w:rFonts w:ascii="Verdana" w:eastAsia="Calibri" w:hAnsi="Verdana" w:cs="Arial"/>
          <w:b/>
          <w:bCs/>
          <w:sz w:val="21"/>
          <w:szCs w:val="21"/>
          <w:lang w:eastAsia="es-CO"/>
        </w:rPr>
        <w:t xml:space="preserve">, </w:t>
      </w:r>
      <w:r w:rsidRPr="0004355F">
        <w:rPr>
          <w:rFonts w:ascii="Verdana" w:eastAsia="Calibri" w:hAnsi="Verdana" w:cs="Arial"/>
          <w:bCs/>
          <w:sz w:val="21"/>
          <w:szCs w:val="21"/>
          <w:lang w:eastAsia="es-CO"/>
        </w:rPr>
        <w:t>identificad</w:t>
      </w:r>
      <w:r w:rsidR="00F934E7" w:rsidRPr="0004355F">
        <w:rPr>
          <w:rFonts w:ascii="Verdana" w:eastAsia="Calibri" w:hAnsi="Verdana" w:cs="Arial"/>
          <w:bCs/>
          <w:sz w:val="21"/>
          <w:szCs w:val="21"/>
          <w:lang w:eastAsia="es-CO"/>
        </w:rPr>
        <w:t>a</w:t>
      </w:r>
      <w:r w:rsidRPr="0004355F">
        <w:rPr>
          <w:rFonts w:ascii="Verdana" w:eastAsia="Calibri" w:hAnsi="Verdana" w:cs="Arial"/>
          <w:bCs/>
          <w:sz w:val="21"/>
          <w:szCs w:val="21"/>
          <w:lang w:eastAsia="es-CO"/>
        </w:rPr>
        <w:t xml:space="preserve"> con </w:t>
      </w:r>
      <w:r w:rsidR="000C3ADF" w:rsidRPr="0004355F">
        <w:rPr>
          <w:rFonts w:ascii="Verdana" w:eastAsia="Calibri" w:hAnsi="Verdana" w:cs="Arial"/>
          <w:bCs/>
          <w:sz w:val="21"/>
          <w:szCs w:val="21"/>
          <w:lang w:eastAsia="es-CO"/>
        </w:rPr>
        <w:t>cédula de ciudadanía</w:t>
      </w:r>
      <w:r w:rsidRPr="0004355F">
        <w:rPr>
          <w:rFonts w:ascii="Verdana" w:eastAsia="Calibri" w:hAnsi="Verdana" w:cs="Arial"/>
          <w:bCs/>
          <w:sz w:val="21"/>
          <w:szCs w:val="21"/>
          <w:lang w:eastAsia="es-CO"/>
        </w:rPr>
        <w:t xml:space="preserve"> número</w:t>
      </w:r>
      <w:r w:rsidR="002C1FEC" w:rsidRPr="0004355F">
        <w:rPr>
          <w:rFonts w:ascii="Verdana" w:eastAsia="Calibri" w:hAnsi="Verdana" w:cs="Arial"/>
          <w:b/>
          <w:sz w:val="21"/>
          <w:szCs w:val="21"/>
          <w:lang w:eastAsia="es-CO"/>
        </w:rPr>
        <w:t xml:space="preserve"> </w:t>
      </w:r>
      <w:r w:rsidR="008413E6" w:rsidRPr="0004355F">
        <w:rPr>
          <w:rFonts w:ascii="Verdana" w:eastAsia="Calibri" w:hAnsi="Verdana" w:cs="Arial"/>
          <w:b/>
          <w:sz w:val="21"/>
          <w:szCs w:val="21"/>
          <w:lang w:eastAsia="es-CO"/>
        </w:rPr>
        <w:t>43</w:t>
      </w:r>
      <w:r w:rsidR="008413E6" w:rsidRPr="0004355F">
        <w:rPr>
          <w:rFonts w:ascii="Verdana" w:eastAsia="Calibri" w:hAnsi="Verdana" w:cs="Arial"/>
          <w:b/>
          <w:sz w:val="21"/>
          <w:szCs w:val="21"/>
          <w:lang w:eastAsia="es-CO"/>
        </w:rPr>
        <w:t>.</w:t>
      </w:r>
      <w:r w:rsidR="008413E6" w:rsidRPr="0004355F">
        <w:rPr>
          <w:rFonts w:ascii="Verdana" w:eastAsia="Calibri" w:hAnsi="Verdana" w:cs="Arial"/>
          <w:b/>
          <w:sz w:val="21"/>
          <w:szCs w:val="21"/>
          <w:lang w:eastAsia="es-CO"/>
        </w:rPr>
        <w:t>840</w:t>
      </w:r>
      <w:r w:rsidR="008413E6" w:rsidRPr="0004355F">
        <w:rPr>
          <w:rFonts w:ascii="Verdana" w:eastAsia="Calibri" w:hAnsi="Verdana" w:cs="Arial"/>
          <w:b/>
          <w:sz w:val="21"/>
          <w:szCs w:val="21"/>
          <w:lang w:eastAsia="es-CO"/>
        </w:rPr>
        <w:t>.</w:t>
      </w:r>
      <w:r w:rsidR="008413E6" w:rsidRPr="0004355F">
        <w:rPr>
          <w:rFonts w:ascii="Verdana" w:eastAsia="Calibri" w:hAnsi="Verdana" w:cs="Arial"/>
          <w:b/>
          <w:sz w:val="21"/>
          <w:szCs w:val="21"/>
          <w:lang w:eastAsia="es-CO"/>
        </w:rPr>
        <w:t>685</w:t>
      </w:r>
      <w:r w:rsidR="00DE4AC7" w:rsidRPr="0004355F">
        <w:rPr>
          <w:rFonts w:ascii="Verdana" w:eastAsia="Calibri" w:hAnsi="Verdana" w:cs="Arial"/>
          <w:b/>
          <w:sz w:val="21"/>
          <w:szCs w:val="21"/>
          <w:lang w:eastAsia="es-CO"/>
        </w:rPr>
        <w:t xml:space="preserve">, </w:t>
      </w:r>
      <w:r w:rsidRPr="0004355F">
        <w:rPr>
          <w:rFonts w:ascii="Verdana" w:eastAsia="Calibri" w:hAnsi="Verdana" w:cs="Arial"/>
          <w:bCs/>
          <w:sz w:val="21"/>
          <w:szCs w:val="21"/>
          <w:lang w:eastAsia="es-CO"/>
        </w:rPr>
        <w:t>por la suma de</w:t>
      </w:r>
      <w:r w:rsidR="005F4160" w:rsidRPr="0004355F">
        <w:rPr>
          <w:rFonts w:ascii="Verdana" w:eastAsia="Calibri" w:hAnsi="Verdana" w:cs="Arial"/>
          <w:b/>
          <w:bCs/>
          <w:sz w:val="21"/>
          <w:szCs w:val="21"/>
          <w:lang w:eastAsia="es-CO"/>
        </w:rPr>
        <w:t xml:space="preserve"> </w:t>
      </w:r>
      <w:r w:rsidR="00753B0A" w:rsidRPr="0004355F">
        <w:rPr>
          <w:rFonts w:ascii="Verdana" w:eastAsia="Calibri" w:hAnsi="Verdana" w:cs="Arial"/>
          <w:b/>
          <w:bCs/>
          <w:sz w:val="21"/>
          <w:szCs w:val="21"/>
          <w:lang w:eastAsia="es-CO"/>
        </w:rPr>
        <w:t>TRESCIENTOS SETENTA Y OCHO MIL NOVECIENTOS PESOS M/CTE.</w:t>
      </w:r>
      <w:r w:rsidR="00753B0A" w:rsidRPr="0004355F">
        <w:rPr>
          <w:rFonts w:ascii="Verdana" w:eastAsia="Calibri" w:hAnsi="Verdana" w:cs="Arial"/>
          <w:b/>
          <w:bCs/>
          <w:sz w:val="21"/>
          <w:szCs w:val="21"/>
          <w:lang w:eastAsia="es-CO"/>
        </w:rPr>
        <w:t xml:space="preserve"> </w:t>
      </w:r>
      <w:r w:rsidR="00753B0A" w:rsidRPr="0004355F">
        <w:rPr>
          <w:rFonts w:ascii="Verdana" w:eastAsia="Calibri" w:hAnsi="Verdana" w:cs="Arial"/>
          <w:b/>
          <w:bCs/>
          <w:sz w:val="21"/>
          <w:szCs w:val="21"/>
          <w:lang w:eastAsia="es-CO"/>
        </w:rPr>
        <w:t>($378.900</w:t>
      </w:r>
      <w:r w:rsidR="00094AD3" w:rsidRPr="0004355F">
        <w:rPr>
          <w:rFonts w:ascii="Verdana" w:eastAsia="Calibri" w:hAnsi="Verdana" w:cs="Arial"/>
          <w:b/>
          <w:bCs/>
          <w:sz w:val="21"/>
          <w:szCs w:val="21"/>
          <w:lang w:eastAsia="es-CO"/>
        </w:rPr>
        <w:t>)</w:t>
      </w:r>
      <w:r w:rsidRPr="0004355F">
        <w:rPr>
          <w:rFonts w:ascii="Verdana" w:eastAsia="Calibri" w:hAnsi="Verdana" w:cs="Arial"/>
          <w:bCs/>
          <w:sz w:val="21"/>
          <w:szCs w:val="21"/>
          <w:lang w:eastAsia="es-CO"/>
        </w:rPr>
        <w:t xml:space="preserve">, más los intereses moratorios causados desde la fecha de ejecutoria del título ejecutivo y hasta la fecha que se produzca el pago total de la obligación, más las costas procesales en que incurra la Administración para el cobro de la acreencia.  </w:t>
      </w:r>
    </w:p>
    <w:p w14:paraId="18461B15" w14:textId="77777777" w:rsidR="00D31936" w:rsidRPr="0004355F" w:rsidRDefault="00D31936" w:rsidP="00D31936">
      <w:pPr>
        <w:jc w:val="both"/>
        <w:rPr>
          <w:rFonts w:ascii="Verdana" w:eastAsia="Calibri" w:hAnsi="Verdana" w:cs="Arial"/>
          <w:b/>
          <w:sz w:val="21"/>
          <w:szCs w:val="21"/>
          <w:lang w:eastAsia="es-CO"/>
        </w:rPr>
      </w:pPr>
    </w:p>
    <w:p w14:paraId="5489B07F" w14:textId="6F0B2518" w:rsidR="00D31936" w:rsidRPr="0004355F" w:rsidRDefault="00D31936" w:rsidP="00D31936">
      <w:pPr>
        <w:jc w:val="both"/>
        <w:rPr>
          <w:rFonts w:ascii="Verdana" w:hAnsi="Verdana"/>
          <w:bCs/>
          <w:sz w:val="21"/>
          <w:szCs w:val="21"/>
        </w:rPr>
      </w:pPr>
      <w:r w:rsidRPr="0004355F">
        <w:rPr>
          <w:rFonts w:ascii="Verdana" w:eastAsia="Calibri" w:hAnsi="Verdana" w:cs="Arial"/>
          <w:bCs/>
          <w:sz w:val="21"/>
          <w:szCs w:val="21"/>
          <w:lang w:eastAsia="es-CO"/>
        </w:rPr>
        <w:t xml:space="preserve">Que, el acto administrativo referido, esto es, </w:t>
      </w:r>
      <w:r w:rsidR="00753B0A" w:rsidRPr="0004355F">
        <w:rPr>
          <w:rFonts w:ascii="Verdana" w:hAnsi="Verdana" w:cs="Arial"/>
          <w:b/>
          <w:sz w:val="21"/>
          <w:szCs w:val="21"/>
        </w:rPr>
        <w:t>Resolución No. 0004746 del 29 de junio de 2023</w:t>
      </w:r>
      <w:r w:rsidR="00516B71" w:rsidRPr="0004355F">
        <w:rPr>
          <w:rFonts w:ascii="Verdana" w:hAnsi="Verdana" w:cs="Arial"/>
          <w:b/>
          <w:sz w:val="21"/>
          <w:szCs w:val="21"/>
        </w:rPr>
        <w:t xml:space="preserve"> </w:t>
      </w:r>
      <w:r w:rsidRPr="0004355F">
        <w:rPr>
          <w:rFonts w:ascii="Verdana" w:hAnsi="Verdana"/>
          <w:bCs/>
          <w:sz w:val="21"/>
          <w:szCs w:val="21"/>
        </w:rPr>
        <w:t>fue notificad</w:t>
      </w:r>
      <w:r w:rsidR="006D6118" w:rsidRPr="0004355F">
        <w:rPr>
          <w:rFonts w:ascii="Verdana" w:hAnsi="Verdana"/>
          <w:bCs/>
          <w:sz w:val="21"/>
          <w:szCs w:val="21"/>
        </w:rPr>
        <w:t>a</w:t>
      </w:r>
      <w:r w:rsidRPr="0004355F">
        <w:rPr>
          <w:rFonts w:ascii="Verdana" w:hAnsi="Verdana"/>
          <w:bCs/>
          <w:sz w:val="21"/>
          <w:szCs w:val="21"/>
        </w:rPr>
        <w:t xml:space="preserve"> a</w:t>
      </w:r>
      <w:r w:rsidR="007D5D94" w:rsidRPr="0004355F">
        <w:rPr>
          <w:rFonts w:ascii="Verdana" w:hAnsi="Verdana"/>
          <w:bCs/>
          <w:sz w:val="21"/>
          <w:szCs w:val="21"/>
        </w:rPr>
        <w:t xml:space="preserve"> </w:t>
      </w:r>
      <w:r w:rsidRPr="0004355F">
        <w:rPr>
          <w:rFonts w:ascii="Verdana" w:hAnsi="Verdana"/>
          <w:bCs/>
          <w:sz w:val="21"/>
          <w:szCs w:val="21"/>
        </w:rPr>
        <w:t>l</w:t>
      </w:r>
      <w:r w:rsidR="007D5D94" w:rsidRPr="0004355F">
        <w:rPr>
          <w:rFonts w:ascii="Verdana" w:hAnsi="Verdana"/>
          <w:bCs/>
          <w:sz w:val="21"/>
          <w:szCs w:val="21"/>
        </w:rPr>
        <w:t>a</w:t>
      </w:r>
      <w:r w:rsidRPr="0004355F">
        <w:rPr>
          <w:rFonts w:ascii="Verdana" w:hAnsi="Verdana"/>
          <w:bCs/>
          <w:sz w:val="21"/>
          <w:szCs w:val="21"/>
        </w:rPr>
        <w:t xml:space="preserve"> deudor</w:t>
      </w:r>
      <w:r w:rsidR="003C0A04" w:rsidRPr="0004355F">
        <w:rPr>
          <w:rFonts w:ascii="Verdana" w:hAnsi="Verdana"/>
          <w:bCs/>
          <w:sz w:val="21"/>
          <w:szCs w:val="21"/>
        </w:rPr>
        <w:t>a</w:t>
      </w:r>
      <w:r w:rsidRPr="0004355F">
        <w:rPr>
          <w:rFonts w:ascii="Verdana" w:hAnsi="Verdana"/>
          <w:bCs/>
          <w:sz w:val="21"/>
          <w:szCs w:val="21"/>
        </w:rPr>
        <w:t xml:space="preserve"> </w:t>
      </w:r>
      <w:r w:rsidR="00CB5617" w:rsidRPr="0004355F">
        <w:rPr>
          <w:rFonts w:ascii="Verdana" w:hAnsi="Verdana"/>
          <w:bCs/>
          <w:sz w:val="21"/>
          <w:szCs w:val="21"/>
        </w:rPr>
        <w:t>por PUBLICACIÓN DEL AVISO en la página Web de la Entidad (</w:t>
      </w:r>
      <w:hyperlink r:id="rId11" w:history="1">
        <w:r w:rsidR="001525AB" w:rsidRPr="0004355F">
          <w:rPr>
            <w:rStyle w:val="Hipervnculo"/>
            <w:rFonts w:ascii="Verdana" w:hAnsi="Verdana"/>
            <w:bCs/>
            <w:sz w:val="21"/>
            <w:szCs w:val="21"/>
          </w:rPr>
          <w:t>adres.gov.co/notificaciones-administrativas</w:t>
        </w:r>
      </w:hyperlink>
      <w:r w:rsidR="001525AB" w:rsidRPr="0004355F">
        <w:rPr>
          <w:rFonts w:ascii="Verdana" w:hAnsi="Verdana"/>
          <w:bCs/>
          <w:sz w:val="21"/>
          <w:szCs w:val="21"/>
        </w:rPr>
        <w:t>)</w:t>
      </w:r>
      <w:r w:rsidRPr="0004355F">
        <w:rPr>
          <w:rFonts w:ascii="Verdana" w:hAnsi="Verdana"/>
          <w:bCs/>
          <w:sz w:val="21"/>
          <w:szCs w:val="21"/>
        </w:rPr>
        <w:t xml:space="preserve"> </w:t>
      </w:r>
      <w:r w:rsidR="00EB5613" w:rsidRPr="0004355F">
        <w:rPr>
          <w:rFonts w:ascii="Verdana" w:hAnsi="Verdana"/>
          <w:bCs/>
          <w:sz w:val="21"/>
          <w:szCs w:val="21"/>
        </w:rPr>
        <w:t xml:space="preserve">el día </w:t>
      </w:r>
      <w:r w:rsidR="001B7AE9" w:rsidRPr="0004355F">
        <w:rPr>
          <w:rFonts w:ascii="Verdana" w:hAnsi="Verdana"/>
          <w:bCs/>
          <w:sz w:val="21"/>
          <w:szCs w:val="21"/>
        </w:rPr>
        <w:t>23 de noviembre de 2023</w:t>
      </w:r>
      <w:r w:rsidR="00D82046" w:rsidRPr="0004355F">
        <w:rPr>
          <w:rFonts w:ascii="Verdana" w:hAnsi="Verdana"/>
          <w:bCs/>
          <w:sz w:val="21"/>
          <w:szCs w:val="21"/>
        </w:rPr>
        <w:t>.</w:t>
      </w:r>
    </w:p>
    <w:p w14:paraId="4144D6FF" w14:textId="411C8EFB" w:rsidR="00D31936" w:rsidRPr="0004355F" w:rsidRDefault="008432E8" w:rsidP="00D31936">
      <w:pPr>
        <w:jc w:val="both"/>
        <w:rPr>
          <w:rFonts w:ascii="Verdana" w:hAnsi="Verdana"/>
          <w:b/>
          <w:sz w:val="21"/>
          <w:szCs w:val="21"/>
        </w:rPr>
      </w:pPr>
      <w:r w:rsidRPr="0004355F">
        <w:rPr>
          <w:rFonts w:ascii="Verdana" w:hAnsi="Verdana"/>
          <w:b/>
          <w:sz w:val="21"/>
          <w:szCs w:val="21"/>
        </w:rPr>
        <w:t xml:space="preserve"> </w:t>
      </w:r>
    </w:p>
    <w:p w14:paraId="08F8CCD5" w14:textId="3B2B52DC" w:rsidR="00D31936" w:rsidRPr="0004355F" w:rsidRDefault="00D31936" w:rsidP="00516B71">
      <w:pPr>
        <w:jc w:val="both"/>
        <w:rPr>
          <w:rFonts w:ascii="Verdana" w:hAnsi="Verdana" w:cs="Arial"/>
          <w:b/>
          <w:sz w:val="21"/>
          <w:szCs w:val="21"/>
        </w:rPr>
      </w:pPr>
      <w:r w:rsidRPr="0004355F">
        <w:rPr>
          <w:rFonts w:ascii="Verdana" w:eastAsia="Calibri" w:hAnsi="Verdana" w:cs="Arial"/>
          <w:bCs/>
          <w:sz w:val="21"/>
          <w:szCs w:val="21"/>
          <w:lang w:eastAsia="es-CO"/>
        </w:rPr>
        <w:t>Que,</w:t>
      </w:r>
      <w:r w:rsidRPr="0004355F">
        <w:rPr>
          <w:rFonts w:ascii="Verdana" w:eastAsia="Calibri" w:hAnsi="Verdana" w:cs="Arial"/>
          <w:b/>
          <w:sz w:val="21"/>
          <w:szCs w:val="21"/>
          <w:lang w:eastAsia="es-CO"/>
        </w:rPr>
        <w:t xml:space="preserve"> </w:t>
      </w:r>
      <w:r w:rsidRPr="0004355F">
        <w:rPr>
          <w:rFonts w:ascii="Verdana" w:eastAsia="Calibri" w:hAnsi="Verdana" w:cs="Arial"/>
          <w:bCs/>
          <w:sz w:val="21"/>
          <w:szCs w:val="21"/>
          <w:lang w:eastAsia="es-CO"/>
        </w:rPr>
        <w:t xml:space="preserve">adicionalmente se </w:t>
      </w:r>
      <w:r w:rsidRPr="0004355F">
        <w:rPr>
          <w:rFonts w:ascii="Verdana" w:hAnsi="Verdana" w:cs="Arial"/>
          <w:bCs/>
          <w:sz w:val="21"/>
          <w:szCs w:val="21"/>
        </w:rPr>
        <w:t xml:space="preserve">decretó el embargo y retención de los saldos existentes en las cuentas corrientes, de ahorro, préstamos aprobados, CDT, sobregiros aprobados y cualquier producto financiero de los que sea titular </w:t>
      </w:r>
      <w:r w:rsidR="003C0A04" w:rsidRPr="0004355F">
        <w:rPr>
          <w:rFonts w:ascii="Verdana" w:hAnsi="Verdana" w:cs="Arial"/>
          <w:bCs/>
          <w:sz w:val="21"/>
          <w:szCs w:val="21"/>
        </w:rPr>
        <w:t>la</w:t>
      </w:r>
      <w:r w:rsidRPr="0004355F">
        <w:rPr>
          <w:rFonts w:ascii="Verdana" w:hAnsi="Verdana" w:cs="Arial"/>
          <w:bCs/>
          <w:sz w:val="21"/>
          <w:szCs w:val="21"/>
        </w:rPr>
        <w:t xml:space="preserve"> obligad</w:t>
      </w:r>
      <w:r w:rsidR="003C0A04" w:rsidRPr="0004355F">
        <w:rPr>
          <w:rFonts w:ascii="Verdana" w:hAnsi="Verdana" w:cs="Arial"/>
          <w:bCs/>
          <w:sz w:val="21"/>
          <w:szCs w:val="21"/>
        </w:rPr>
        <w:t>a</w:t>
      </w:r>
      <w:r w:rsidRPr="0004355F">
        <w:rPr>
          <w:rFonts w:ascii="Verdana" w:hAnsi="Verdana" w:cs="Arial"/>
          <w:bCs/>
          <w:sz w:val="21"/>
          <w:szCs w:val="21"/>
        </w:rPr>
        <w:t xml:space="preserve">,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w:t>
      </w:r>
      <w:r w:rsidR="00753B0A" w:rsidRPr="0004355F">
        <w:rPr>
          <w:rFonts w:ascii="Verdana" w:hAnsi="Verdana" w:cs="Arial"/>
          <w:b/>
          <w:sz w:val="21"/>
          <w:szCs w:val="21"/>
        </w:rPr>
        <w:t>SETECIENTOS CINCUENTA Y SIETE MIL OCHOCIENTOS PESOS M/CTE. ($757.800</w:t>
      </w:r>
      <w:r w:rsidRPr="0004355F">
        <w:rPr>
          <w:rFonts w:ascii="Verdana" w:hAnsi="Verdana" w:cs="Arial"/>
          <w:b/>
          <w:sz w:val="21"/>
          <w:szCs w:val="21"/>
        </w:rPr>
        <w:t>).</w:t>
      </w:r>
    </w:p>
    <w:p w14:paraId="4BD6B2D6" w14:textId="77777777" w:rsidR="00D31936" w:rsidRPr="0004355F" w:rsidRDefault="00D31936" w:rsidP="00D31936">
      <w:pPr>
        <w:jc w:val="both"/>
        <w:rPr>
          <w:rFonts w:ascii="Verdana" w:hAnsi="Verdana" w:cs="Arial"/>
          <w:b/>
          <w:sz w:val="21"/>
          <w:szCs w:val="21"/>
        </w:rPr>
      </w:pPr>
    </w:p>
    <w:p w14:paraId="0697A312" w14:textId="0312DF0D" w:rsidR="00D31936" w:rsidRPr="0004355F" w:rsidRDefault="00D31936" w:rsidP="00D31936">
      <w:pPr>
        <w:jc w:val="both"/>
        <w:rPr>
          <w:rFonts w:ascii="Verdana" w:hAnsi="Verdana" w:cs="Arial"/>
          <w:bCs/>
          <w:sz w:val="21"/>
          <w:szCs w:val="21"/>
        </w:rPr>
      </w:pPr>
      <w:r w:rsidRPr="0004355F">
        <w:rPr>
          <w:rFonts w:ascii="Verdana" w:hAnsi="Verdana" w:cs="Arial"/>
          <w:bCs/>
          <w:sz w:val="21"/>
          <w:szCs w:val="21"/>
        </w:rPr>
        <w:t xml:space="preserve">Que, como quiera que dentro del término legal </w:t>
      </w:r>
      <w:r w:rsidR="00F4583F" w:rsidRPr="0004355F">
        <w:rPr>
          <w:rFonts w:ascii="Verdana" w:hAnsi="Verdana" w:cs="Arial"/>
          <w:bCs/>
          <w:sz w:val="21"/>
          <w:szCs w:val="21"/>
        </w:rPr>
        <w:t>l</w:t>
      </w:r>
      <w:r w:rsidR="003C0A04" w:rsidRPr="0004355F">
        <w:rPr>
          <w:rFonts w:ascii="Verdana" w:hAnsi="Verdana" w:cs="Arial"/>
          <w:bCs/>
          <w:sz w:val="21"/>
          <w:szCs w:val="21"/>
        </w:rPr>
        <w:t>a</w:t>
      </w:r>
      <w:r w:rsidR="00F4583F" w:rsidRPr="0004355F">
        <w:rPr>
          <w:rFonts w:ascii="Verdana" w:hAnsi="Verdana" w:cs="Arial"/>
          <w:bCs/>
          <w:sz w:val="21"/>
          <w:szCs w:val="21"/>
        </w:rPr>
        <w:t xml:space="preserve"> deudor</w:t>
      </w:r>
      <w:r w:rsidR="003C0A04" w:rsidRPr="0004355F">
        <w:rPr>
          <w:rFonts w:ascii="Verdana" w:hAnsi="Verdana" w:cs="Arial"/>
          <w:bCs/>
          <w:sz w:val="21"/>
          <w:szCs w:val="21"/>
        </w:rPr>
        <w:t>a</w:t>
      </w:r>
      <w:r w:rsidRPr="0004355F">
        <w:rPr>
          <w:rFonts w:ascii="Verdana" w:hAnsi="Verdana" w:cs="Arial"/>
          <w:bCs/>
          <w:sz w:val="21"/>
          <w:szCs w:val="21"/>
        </w:rPr>
        <w:t xml:space="preserve">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0257AF87" w14:textId="77777777" w:rsidR="00D31936" w:rsidRPr="0004355F" w:rsidRDefault="00D31936" w:rsidP="00D31936">
      <w:pPr>
        <w:jc w:val="both"/>
        <w:rPr>
          <w:rFonts w:ascii="Verdana" w:hAnsi="Verdana" w:cs="Arial"/>
          <w:bCs/>
          <w:sz w:val="21"/>
          <w:szCs w:val="21"/>
        </w:rPr>
      </w:pPr>
    </w:p>
    <w:p w14:paraId="78F5742E" w14:textId="77777777" w:rsidR="00D31936" w:rsidRPr="0004355F" w:rsidRDefault="00D31936" w:rsidP="00D31936">
      <w:pPr>
        <w:tabs>
          <w:tab w:val="left" w:pos="914"/>
        </w:tabs>
        <w:rPr>
          <w:rFonts w:ascii="Verdana" w:hAnsi="Verdana"/>
          <w:sz w:val="21"/>
          <w:szCs w:val="21"/>
        </w:rPr>
      </w:pPr>
      <w:r w:rsidRPr="0004355F">
        <w:rPr>
          <w:rFonts w:ascii="Verdana" w:hAnsi="Verdana"/>
          <w:sz w:val="21"/>
          <w:szCs w:val="21"/>
        </w:rPr>
        <w:t>En mérito de lo expuesto, esta Oficina,</w:t>
      </w:r>
    </w:p>
    <w:p w14:paraId="7B76F402" w14:textId="77777777" w:rsidR="00D31936" w:rsidRPr="0004355F" w:rsidRDefault="00D31936" w:rsidP="00D31936">
      <w:pPr>
        <w:pStyle w:val="Default"/>
        <w:rPr>
          <w:rFonts w:ascii="Verdana" w:hAnsi="Verdana"/>
          <w:sz w:val="21"/>
          <w:szCs w:val="21"/>
        </w:rPr>
      </w:pPr>
    </w:p>
    <w:p w14:paraId="1D7BE5D8" w14:textId="77777777" w:rsidR="00D31936" w:rsidRPr="0004355F" w:rsidRDefault="00D31936" w:rsidP="00D31936">
      <w:pPr>
        <w:pStyle w:val="Default"/>
        <w:jc w:val="center"/>
        <w:rPr>
          <w:rFonts w:ascii="Verdana" w:hAnsi="Verdana"/>
          <w:b/>
          <w:bCs/>
          <w:sz w:val="21"/>
          <w:szCs w:val="21"/>
        </w:rPr>
      </w:pPr>
      <w:r w:rsidRPr="0004355F">
        <w:rPr>
          <w:rFonts w:ascii="Verdana" w:hAnsi="Verdana"/>
          <w:b/>
          <w:bCs/>
          <w:sz w:val="21"/>
          <w:szCs w:val="21"/>
        </w:rPr>
        <w:t>RESUELVE</w:t>
      </w:r>
    </w:p>
    <w:p w14:paraId="352D3F59" w14:textId="77777777" w:rsidR="00D31936" w:rsidRPr="0004355F" w:rsidRDefault="00D31936" w:rsidP="00D31936">
      <w:pPr>
        <w:pStyle w:val="Default"/>
        <w:jc w:val="both"/>
        <w:rPr>
          <w:rFonts w:ascii="Verdana" w:hAnsi="Verdana"/>
          <w:b/>
          <w:bCs/>
          <w:sz w:val="21"/>
          <w:szCs w:val="21"/>
        </w:rPr>
      </w:pPr>
    </w:p>
    <w:p w14:paraId="23E415CC" w14:textId="628B3A85" w:rsidR="00D31936" w:rsidRPr="0004355F" w:rsidRDefault="00D31936" w:rsidP="00210B41">
      <w:pPr>
        <w:jc w:val="both"/>
        <w:rPr>
          <w:rFonts w:ascii="Verdana" w:eastAsia="Calibri" w:hAnsi="Verdana" w:cs="Arial"/>
          <w:bCs/>
          <w:sz w:val="21"/>
          <w:szCs w:val="21"/>
          <w:lang w:eastAsia="es-CO"/>
        </w:rPr>
      </w:pPr>
      <w:r w:rsidRPr="0004355F">
        <w:rPr>
          <w:rFonts w:ascii="Verdana" w:hAnsi="Verdana"/>
          <w:b/>
          <w:bCs/>
          <w:sz w:val="21"/>
          <w:szCs w:val="21"/>
        </w:rPr>
        <w:t xml:space="preserve">ARTÍCULO PRIMERO: ORDENAR SEGUIR ADELANTE LA EJECUCIÓN </w:t>
      </w:r>
      <w:r w:rsidRPr="0004355F">
        <w:rPr>
          <w:rFonts w:ascii="Verdana" w:hAnsi="Verdana"/>
          <w:sz w:val="21"/>
          <w:szCs w:val="21"/>
        </w:rPr>
        <w:t xml:space="preserve">en el proceso administrativo de cobro coactivo que cursa en contra </w:t>
      </w:r>
      <w:r w:rsidR="005E61F3" w:rsidRPr="0004355F">
        <w:rPr>
          <w:rFonts w:ascii="Verdana" w:hAnsi="Verdana"/>
          <w:sz w:val="21"/>
          <w:szCs w:val="21"/>
        </w:rPr>
        <w:t>de</w:t>
      </w:r>
      <w:r w:rsidR="003C0A04" w:rsidRPr="0004355F">
        <w:rPr>
          <w:rFonts w:ascii="Verdana" w:hAnsi="Verdana"/>
          <w:sz w:val="21"/>
          <w:szCs w:val="21"/>
        </w:rPr>
        <w:t xml:space="preserve"> </w:t>
      </w:r>
      <w:r w:rsidR="00F4583F" w:rsidRPr="0004355F">
        <w:rPr>
          <w:rFonts w:ascii="Verdana" w:hAnsi="Verdana"/>
          <w:sz w:val="21"/>
          <w:szCs w:val="21"/>
        </w:rPr>
        <w:t>l</w:t>
      </w:r>
      <w:r w:rsidR="003C0A04" w:rsidRPr="0004355F">
        <w:rPr>
          <w:rFonts w:ascii="Verdana" w:hAnsi="Verdana"/>
          <w:sz w:val="21"/>
          <w:szCs w:val="21"/>
        </w:rPr>
        <w:t>a</w:t>
      </w:r>
      <w:r w:rsidR="005E61F3" w:rsidRPr="0004355F">
        <w:rPr>
          <w:rFonts w:ascii="Verdana" w:hAnsi="Verdana"/>
          <w:sz w:val="21"/>
          <w:szCs w:val="21"/>
        </w:rPr>
        <w:t xml:space="preserve"> </w:t>
      </w:r>
      <w:r w:rsidR="00F4583F" w:rsidRPr="0004355F">
        <w:rPr>
          <w:rFonts w:ascii="Verdana" w:eastAsia="Calibri" w:hAnsi="Verdana" w:cs="Arial"/>
          <w:bCs/>
          <w:sz w:val="21"/>
          <w:szCs w:val="21"/>
          <w:lang w:eastAsia="es-CO"/>
        </w:rPr>
        <w:t>señor</w:t>
      </w:r>
      <w:r w:rsidR="003C0A04" w:rsidRPr="0004355F">
        <w:rPr>
          <w:rFonts w:ascii="Verdana" w:eastAsia="Calibri" w:hAnsi="Verdana" w:cs="Arial"/>
          <w:bCs/>
          <w:sz w:val="21"/>
          <w:szCs w:val="21"/>
          <w:lang w:eastAsia="es-CO"/>
        </w:rPr>
        <w:t>a</w:t>
      </w:r>
      <w:r w:rsidR="00F4583F" w:rsidRPr="0004355F">
        <w:rPr>
          <w:rFonts w:ascii="Verdana" w:eastAsia="Calibri" w:hAnsi="Verdana" w:cs="Arial"/>
          <w:bCs/>
          <w:sz w:val="21"/>
          <w:szCs w:val="21"/>
          <w:lang w:eastAsia="es-CO"/>
        </w:rPr>
        <w:t xml:space="preserve"> </w:t>
      </w:r>
      <w:r w:rsidR="00753B0A" w:rsidRPr="0004355F">
        <w:rPr>
          <w:rFonts w:ascii="Verdana" w:eastAsia="Calibri" w:hAnsi="Verdana" w:cs="Arial"/>
          <w:b/>
          <w:bCs/>
          <w:sz w:val="21"/>
          <w:szCs w:val="21"/>
          <w:lang w:eastAsia="es-CO"/>
        </w:rPr>
        <w:t xml:space="preserve">JENNY TATIANA CATAÑO LEON, </w:t>
      </w:r>
      <w:r w:rsidR="00753B0A" w:rsidRPr="0004355F">
        <w:rPr>
          <w:rFonts w:ascii="Verdana" w:eastAsia="Calibri" w:hAnsi="Verdana" w:cs="Arial"/>
          <w:bCs/>
          <w:sz w:val="21"/>
          <w:szCs w:val="21"/>
          <w:lang w:eastAsia="es-CO"/>
        </w:rPr>
        <w:t>identificada con cédula de ciudadanía número</w:t>
      </w:r>
      <w:r w:rsidR="00753B0A" w:rsidRPr="0004355F">
        <w:rPr>
          <w:rFonts w:ascii="Verdana" w:eastAsia="Calibri" w:hAnsi="Verdana" w:cs="Arial"/>
          <w:b/>
          <w:sz w:val="21"/>
          <w:szCs w:val="21"/>
          <w:lang w:eastAsia="es-CO"/>
        </w:rPr>
        <w:t xml:space="preserve"> 43.840.685, </w:t>
      </w:r>
      <w:r w:rsidR="00753B0A" w:rsidRPr="0004355F">
        <w:rPr>
          <w:rFonts w:ascii="Verdana" w:eastAsia="Calibri" w:hAnsi="Verdana" w:cs="Arial"/>
          <w:bCs/>
          <w:sz w:val="21"/>
          <w:szCs w:val="21"/>
          <w:lang w:eastAsia="es-CO"/>
        </w:rPr>
        <w:t>por la suma de</w:t>
      </w:r>
      <w:r w:rsidR="00753B0A" w:rsidRPr="0004355F">
        <w:rPr>
          <w:rFonts w:ascii="Verdana" w:eastAsia="Calibri" w:hAnsi="Verdana" w:cs="Arial"/>
          <w:b/>
          <w:bCs/>
          <w:sz w:val="21"/>
          <w:szCs w:val="21"/>
          <w:lang w:eastAsia="es-CO"/>
        </w:rPr>
        <w:t xml:space="preserve"> TRESCIENTOS SETENTA Y OCHO MIL NOVECIENTOS PESOS M/CTE. ($378.900</w:t>
      </w:r>
      <w:r w:rsidR="00D80180" w:rsidRPr="0004355F">
        <w:rPr>
          <w:rFonts w:ascii="Verdana" w:eastAsia="Calibri" w:hAnsi="Verdana" w:cs="Arial"/>
          <w:b/>
          <w:sz w:val="21"/>
          <w:szCs w:val="21"/>
          <w:lang w:eastAsia="es-CO"/>
        </w:rPr>
        <w:t xml:space="preserve">), </w:t>
      </w:r>
      <w:r w:rsidRPr="0004355F">
        <w:rPr>
          <w:rFonts w:ascii="Verdana" w:eastAsia="Calibri" w:hAnsi="Verdana" w:cs="Arial"/>
          <w:bCs/>
          <w:sz w:val="21"/>
          <w:szCs w:val="21"/>
          <w:lang w:eastAsia="es-CO"/>
        </w:rPr>
        <w:t xml:space="preserve">por concepto de la obligación </w:t>
      </w:r>
      <w:r w:rsidRPr="0004355F">
        <w:rPr>
          <w:rFonts w:ascii="Verdana" w:eastAsia="Calibri" w:hAnsi="Verdana" w:cs="Arial"/>
          <w:bCs/>
          <w:sz w:val="21"/>
          <w:szCs w:val="21"/>
          <w:lang w:eastAsia="es-CO"/>
        </w:rPr>
        <w:lastRenderedPageBreak/>
        <w:t xml:space="preserve">contenida en la </w:t>
      </w:r>
      <w:r w:rsidR="00305A51" w:rsidRPr="0004355F">
        <w:rPr>
          <w:rFonts w:ascii="Verdana" w:eastAsia="Calibri" w:hAnsi="Verdana" w:cs="Arial"/>
          <w:bCs/>
          <w:sz w:val="21"/>
          <w:szCs w:val="21"/>
          <w:lang w:eastAsia="es-CO"/>
        </w:rPr>
        <w:t>Resolución No. 0004746 del 29 de junio de 2023</w:t>
      </w:r>
      <w:r w:rsidR="00755B04" w:rsidRPr="0004355F">
        <w:rPr>
          <w:rFonts w:ascii="Verdana" w:eastAsia="Calibri" w:hAnsi="Verdana" w:cs="Arial"/>
          <w:bCs/>
          <w:sz w:val="21"/>
          <w:szCs w:val="21"/>
          <w:lang w:eastAsia="es-CO"/>
        </w:rPr>
        <w:t xml:space="preserve">, </w:t>
      </w:r>
      <w:r w:rsidRPr="0004355F">
        <w:rPr>
          <w:rFonts w:ascii="Verdana" w:hAnsi="Verdana"/>
          <w:sz w:val="21"/>
          <w:szCs w:val="21"/>
        </w:rPr>
        <w:t xml:space="preserve">más los intereses moratorios que se causen desde la fecha de ejecutoria del título ejecutivo y hasta la fecha que se produzca el pago total de la obligación, más las costas procesales en que incurra la Administración para el cobro de la acreencia. </w:t>
      </w:r>
    </w:p>
    <w:p w14:paraId="0024EC22" w14:textId="77777777" w:rsidR="00D31936" w:rsidRPr="0004355F" w:rsidRDefault="00D31936" w:rsidP="00D31936">
      <w:pPr>
        <w:jc w:val="both"/>
        <w:rPr>
          <w:rFonts w:ascii="Verdana" w:eastAsia="Calibri" w:hAnsi="Verdana" w:cs="Arial"/>
          <w:bCs/>
          <w:sz w:val="21"/>
          <w:szCs w:val="21"/>
          <w:lang w:eastAsia="es-CO"/>
        </w:rPr>
      </w:pPr>
    </w:p>
    <w:p w14:paraId="23839099" w14:textId="77777777" w:rsidR="00D31936" w:rsidRPr="0004355F" w:rsidRDefault="00D31936" w:rsidP="00D31936">
      <w:pPr>
        <w:jc w:val="both"/>
        <w:rPr>
          <w:rFonts w:ascii="Verdana" w:hAnsi="Verdana" w:cs="Arial"/>
          <w:color w:val="000000"/>
          <w:sz w:val="21"/>
          <w:szCs w:val="21"/>
          <w:shd w:val="clear" w:color="auto" w:fill="FFFFFF"/>
        </w:rPr>
      </w:pPr>
      <w:r w:rsidRPr="0004355F">
        <w:rPr>
          <w:rFonts w:ascii="Verdana" w:hAnsi="Verdana" w:cs="Arial"/>
          <w:b/>
          <w:bCs/>
          <w:color w:val="000000"/>
          <w:sz w:val="21"/>
          <w:szCs w:val="21"/>
          <w:shd w:val="clear" w:color="auto" w:fill="FFFFFF"/>
        </w:rPr>
        <w:t xml:space="preserve">ARTÍCULO SEGUNDO: DECRETAR </w:t>
      </w:r>
      <w:r w:rsidRPr="0004355F">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094EF290" w14:textId="77777777" w:rsidR="00D31936" w:rsidRPr="0004355F" w:rsidRDefault="00D31936" w:rsidP="00D31936">
      <w:pPr>
        <w:jc w:val="both"/>
        <w:rPr>
          <w:rFonts w:ascii="Verdana" w:hAnsi="Verdana" w:cs="Arial"/>
          <w:color w:val="000000"/>
          <w:sz w:val="21"/>
          <w:szCs w:val="21"/>
          <w:shd w:val="clear" w:color="auto" w:fill="FFFFFF"/>
        </w:rPr>
      </w:pPr>
    </w:p>
    <w:p w14:paraId="34BC29EC" w14:textId="77777777" w:rsidR="00D31936" w:rsidRPr="0004355F" w:rsidRDefault="00D31936" w:rsidP="00D31936">
      <w:pPr>
        <w:jc w:val="both"/>
        <w:rPr>
          <w:rFonts w:ascii="Verdana" w:hAnsi="Verdana" w:cs="Arial"/>
          <w:color w:val="000000"/>
          <w:sz w:val="21"/>
          <w:szCs w:val="21"/>
          <w:shd w:val="clear" w:color="auto" w:fill="FFFFFF"/>
        </w:rPr>
      </w:pPr>
      <w:r w:rsidRPr="0004355F">
        <w:rPr>
          <w:rFonts w:ascii="Verdana" w:hAnsi="Verdana" w:cs="Arial"/>
          <w:b/>
          <w:bCs/>
          <w:color w:val="000000"/>
          <w:sz w:val="21"/>
          <w:szCs w:val="21"/>
          <w:shd w:val="clear" w:color="auto" w:fill="FFFFFF"/>
        </w:rPr>
        <w:t xml:space="preserve">ARTÍCULO TERCERO: PRACTICAR </w:t>
      </w:r>
      <w:r w:rsidRPr="0004355F">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31A111A3" w14:textId="77777777" w:rsidR="00D31936" w:rsidRPr="0004355F" w:rsidRDefault="00D31936" w:rsidP="00D31936">
      <w:pPr>
        <w:jc w:val="both"/>
        <w:rPr>
          <w:rFonts w:ascii="Verdana" w:eastAsia="Calibri" w:hAnsi="Verdana" w:cs="Arial"/>
          <w:bCs/>
          <w:sz w:val="21"/>
          <w:szCs w:val="21"/>
          <w:lang w:eastAsia="es-CO"/>
        </w:rPr>
      </w:pPr>
    </w:p>
    <w:p w14:paraId="0B2E57F6" w14:textId="77777777" w:rsidR="00D31936" w:rsidRPr="0004355F" w:rsidRDefault="00D31936" w:rsidP="00D31936">
      <w:pPr>
        <w:jc w:val="both"/>
        <w:rPr>
          <w:rFonts w:ascii="Verdana" w:hAnsi="Verdana"/>
          <w:b/>
          <w:bCs/>
          <w:sz w:val="21"/>
          <w:szCs w:val="21"/>
        </w:rPr>
      </w:pPr>
      <w:r w:rsidRPr="0004355F">
        <w:rPr>
          <w:rFonts w:ascii="Verdana" w:hAnsi="Verdana" w:cs="Arial"/>
          <w:b/>
          <w:sz w:val="21"/>
          <w:szCs w:val="21"/>
        </w:rPr>
        <w:t xml:space="preserve">ARTÍCULO CUARTO: </w:t>
      </w:r>
      <w:r w:rsidRPr="0004355F">
        <w:rPr>
          <w:rFonts w:ascii="Verdana" w:hAnsi="Verdana"/>
          <w:b/>
          <w:bCs/>
          <w:sz w:val="21"/>
          <w:szCs w:val="21"/>
        </w:rPr>
        <w:t xml:space="preserve">ORDENAR </w:t>
      </w:r>
      <w:r w:rsidRPr="0004355F">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04355F">
        <w:rPr>
          <w:rFonts w:ascii="Verdana" w:hAnsi="Verdana"/>
          <w:b/>
          <w:bCs/>
          <w:sz w:val="21"/>
          <w:szCs w:val="21"/>
        </w:rPr>
        <w:t xml:space="preserve"> </w:t>
      </w:r>
    </w:p>
    <w:p w14:paraId="0BF11F42" w14:textId="77777777" w:rsidR="00D31936" w:rsidRPr="0004355F" w:rsidRDefault="00D31936" w:rsidP="00D31936">
      <w:pPr>
        <w:jc w:val="both"/>
        <w:rPr>
          <w:rFonts w:ascii="Verdana" w:hAnsi="Verdana"/>
          <w:b/>
          <w:bCs/>
          <w:sz w:val="21"/>
          <w:szCs w:val="21"/>
        </w:rPr>
      </w:pPr>
    </w:p>
    <w:p w14:paraId="3C48E4DE" w14:textId="601D7315" w:rsidR="00D31936" w:rsidRPr="0004355F" w:rsidRDefault="00D31936" w:rsidP="00D31936">
      <w:pPr>
        <w:jc w:val="both"/>
        <w:rPr>
          <w:rFonts w:ascii="Verdana" w:hAnsi="Verdana"/>
          <w:bCs/>
          <w:sz w:val="21"/>
          <w:szCs w:val="21"/>
        </w:rPr>
      </w:pPr>
      <w:r w:rsidRPr="0004355F">
        <w:rPr>
          <w:rFonts w:ascii="Verdana" w:hAnsi="Verdana"/>
          <w:b/>
          <w:bCs/>
          <w:sz w:val="21"/>
          <w:szCs w:val="21"/>
        </w:rPr>
        <w:t xml:space="preserve">ARTÍCULO QUINTO: NOTIFICAR </w:t>
      </w:r>
      <w:r w:rsidRPr="0004355F">
        <w:rPr>
          <w:rFonts w:ascii="Verdana" w:hAnsi="Verdana"/>
          <w:bCs/>
          <w:sz w:val="21"/>
          <w:szCs w:val="21"/>
        </w:rPr>
        <w:t xml:space="preserve">la presente decisión </w:t>
      </w:r>
      <w:r w:rsidRPr="0004355F">
        <w:rPr>
          <w:rFonts w:ascii="Verdana" w:hAnsi="Verdana"/>
          <w:sz w:val="21"/>
          <w:szCs w:val="21"/>
        </w:rPr>
        <w:t>a</w:t>
      </w:r>
      <w:r w:rsidR="003C0A04" w:rsidRPr="0004355F">
        <w:rPr>
          <w:rFonts w:ascii="Verdana" w:hAnsi="Verdana"/>
          <w:sz w:val="21"/>
          <w:szCs w:val="21"/>
        </w:rPr>
        <w:t xml:space="preserve"> </w:t>
      </w:r>
      <w:r w:rsidR="00F5034A" w:rsidRPr="0004355F">
        <w:rPr>
          <w:rFonts w:ascii="Verdana" w:hAnsi="Verdana"/>
          <w:sz w:val="21"/>
          <w:szCs w:val="21"/>
        </w:rPr>
        <w:t>l</w:t>
      </w:r>
      <w:r w:rsidR="003C0A04" w:rsidRPr="0004355F">
        <w:rPr>
          <w:rFonts w:ascii="Verdana" w:hAnsi="Verdana"/>
          <w:sz w:val="21"/>
          <w:szCs w:val="21"/>
        </w:rPr>
        <w:t>a</w:t>
      </w:r>
      <w:r w:rsidR="008034C7" w:rsidRPr="0004355F">
        <w:rPr>
          <w:rFonts w:ascii="Verdana" w:hAnsi="Verdana"/>
          <w:sz w:val="21"/>
          <w:szCs w:val="21"/>
        </w:rPr>
        <w:t xml:space="preserve"> </w:t>
      </w:r>
      <w:r w:rsidR="00F5034A" w:rsidRPr="0004355F">
        <w:rPr>
          <w:rFonts w:ascii="Verdana" w:eastAsia="Calibri" w:hAnsi="Verdana" w:cs="Arial"/>
          <w:bCs/>
          <w:sz w:val="21"/>
          <w:szCs w:val="21"/>
          <w:lang w:eastAsia="es-CO"/>
        </w:rPr>
        <w:t>señor</w:t>
      </w:r>
      <w:r w:rsidR="003C0A04" w:rsidRPr="0004355F">
        <w:rPr>
          <w:rFonts w:ascii="Verdana" w:eastAsia="Calibri" w:hAnsi="Verdana" w:cs="Arial"/>
          <w:bCs/>
          <w:sz w:val="21"/>
          <w:szCs w:val="21"/>
          <w:lang w:eastAsia="es-CO"/>
        </w:rPr>
        <w:t>a</w:t>
      </w:r>
      <w:r w:rsidR="00F5034A" w:rsidRPr="0004355F">
        <w:rPr>
          <w:rFonts w:ascii="Verdana" w:eastAsia="Calibri" w:hAnsi="Verdana" w:cs="Arial"/>
          <w:bCs/>
          <w:sz w:val="21"/>
          <w:szCs w:val="21"/>
          <w:lang w:eastAsia="es-CO"/>
        </w:rPr>
        <w:t xml:space="preserve"> </w:t>
      </w:r>
      <w:r w:rsidR="00305A51" w:rsidRPr="0004355F">
        <w:rPr>
          <w:rFonts w:ascii="Verdana" w:eastAsia="Calibri" w:hAnsi="Verdana" w:cs="Arial"/>
          <w:b/>
          <w:bCs/>
          <w:sz w:val="21"/>
          <w:szCs w:val="21"/>
          <w:lang w:eastAsia="es-CO"/>
        </w:rPr>
        <w:t xml:space="preserve">JENNY TATIANA CATAÑO LEON, </w:t>
      </w:r>
      <w:r w:rsidR="00305A51" w:rsidRPr="0004355F">
        <w:rPr>
          <w:rFonts w:ascii="Verdana" w:eastAsia="Calibri" w:hAnsi="Verdana" w:cs="Arial"/>
          <w:bCs/>
          <w:sz w:val="21"/>
          <w:szCs w:val="21"/>
          <w:lang w:eastAsia="es-CO"/>
        </w:rPr>
        <w:t>identificada con cédula de ciudadanía número</w:t>
      </w:r>
      <w:r w:rsidR="00305A51" w:rsidRPr="0004355F">
        <w:rPr>
          <w:rFonts w:ascii="Verdana" w:eastAsia="Calibri" w:hAnsi="Verdana" w:cs="Arial"/>
          <w:b/>
          <w:sz w:val="21"/>
          <w:szCs w:val="21"/>
          <w:lang w:eastAsia="es-CO"/>
        </w:rPr>
        <w:t xml:space="preserve"> 43.840.685</w:t>
      </w:r>
      <w:r w:rsidRPr="0004355F">
        <w:rPr>
          <w:rFonts w:ascii="Verdana" w:eastAsia="Calibri" w:hAnsi="Verdana" w:cs="Arial"/>
          <w:b/>
          <w:sz w:val="21"/>
          <w:szCs w:val="21"/>
          <w:lang w:eastAsia="es-CO"/>
        </w:rPr>
        <w:t xml:space="preserve">, </w:t>
      </w:r>
      <w:r w:rsidRPr="0004355F">
        <w:rPr>
          <w:rFonts w:ascii="Verdana" w:hAnsi="Verdana" w:cs="Calibri"/>
          <w:color w:val="000000"/>
          <w:sz w:val="21"/>
          <w:szCs w:val="21"/>
          <w:lang w:val="es-CO" w:eastAsia="es-CO"/>
        </w:rPr>
        <w:t xml:space="preserve">en </w:t>
      </w:r>
      <w:r w:rsidRPr="0004355F">
        <w:rPr>
          <w:rFonts w:ascii="Verdana" w:hAnsi="Verdana"/>
          <w:bCs/>
          <w:sz w:val="21"/>
          <w:szCs w:val="21"/>
        </w:rPr>
        <w:t>la dirección establecida para tal fin, en los términos consagrados en el inciso primero del artículo 565 del Estatuto Tributario y/o demás normas aplicables.</w:t>
      </w:r>
    </w:p>
    <w:p w14:paraId="5380F3D6" w14:textId="77777777" w:rsidR="00D31936" w:rsidRPr="0004355F" w:rsidRDefault="00D31936" w:rsidP="00D31936">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3119"/>
        <w:gridCol w:w="2312"/>
      </w:tblGrid>
      <w:tr w:rsidR="00D31936" w:rsidRPr="0004355F" w14:paraId="6B99B663" w14:textId="77777777" w:rsidTr="00906FAD">
        <w:tc>
          <w:tcPr>
            <w:tcW w:w="3397" w:type="dxa"/>
          </w:tcPr>
          <w:p w14:paraId="151734C2" w14:textId="5BE3A1F5" w:rsidR="00D31936" w:rsidRPr="0004355F" w:rsidRDefault="00D31936" w:rsidP="00906FAD">
            <w:pPr>
              <w:jc w:val="both"/>
              <w:rPr>
                <w:rFonts w:ascii="Verdana" w:hAnsi="Verdana" w:cs="Arial"/>
                <w:b/>
                <w:sz w:val="21"/>
                <w:szCs w:val="21"/>
              </w:rPr>
            </w:pPr>
            <w:r w:rsidRPr="0004355F">
              <w:rPr>
                <w:rFonts w:ascii="Verdana" w:hAnsi="Verdana" w:cs="Arial"/>
                <w:b/>
                <w:sz w:val="21"/>
                <w:szCs w:val="21"/>
              </w:rPr>
              <w:t>Destinatari</w:t>
            </w:r>
            <w:r w:rsidR="003C0A04" w:rsidRPr="0004355F">
              <w:rPr>
                <w:rFonts w:ascii="Verdana" w:hAnsi="Verdana" w:cs="Arial"/>
                <w:b/>
                <w:sz w:val="21"/>
                <w:szCs w:val="21"/>
              </w:rPr>
              <w:t>a</w:t>
            </w:r>
          </w:p>
        </w:tc>
        <w:tc>
          <w:tcPr>
            <w:tcW w:w="3119" w:type="dxa"/>
          </w:tcPr>
          <w:p w14:paraId="364FAC0D" w14:textId="0D093BFF" w:rsidR="00D31936" w:rsidRPr="0004355F" w:rsidRDefault="00D31936" w:rsidP="00906FAD">
            <w:pPr>
              <w:jc w:val="both"/>
              <w:rPr>
                <w:rFonts w:ascii="Verdana" w:hAnsi="Verdana" w:cs="Arial"/>
                <w:b/>
                <w:sz w:val="21"/>
                <w:szCs w:val="21"/>
              </w:rPr>
            </w:pPr>
            <w:r w:rsidRPr="0004355F">
              <w:rPr>
                <w:rFonts w:ascii="Verdana" w:hAnsi="Verdana" w:cs="Arial"/>
                <w:b/>
                <w:sz w:val="21"/>
                <w:szCs w:val="21"/>
              </w:rPr>
              <w:t>Dirección</w:t>
            </w:r>
            <w:r w:rsidR="008C3856" w:rsidRPr="0004355F">
              <w:rPr>
                <w:rFonts w:ascii="Verdana" w:hAnsi="Verdana" w:cs="Arial"/>
                <w:b/>
                <w:sz w:val="21"/>
                <w:szCs w:val="21"/>
              </w:rPr>
              <w:t xml:space="preserve"> </w:t>
            </w:r>
            <w:r w:rsidR="0062066B" w:rsidRPr="0004355F">
              <w:rPr>
                <w:rFonts w:ascii="Verdana" w:hAnsi="Verdana" w:cs="Arial"/>
                <w:b/>
                <w:sz w:val="21"/>
                <w:szCs w:val="21"/>
              </w:rPr>
              <w:t>física</w:t>
            </w:r>
          </w:p>
        </w:tc>
        <w:tc>
          <w:tcPr>
            <w:tcW w:w="2312" w:type="dxa"/>
          </w:tcPr>
          <w:p w14:paraId="298843B1" w14:textId="77777777" w:rsidR="00D31936" w:rsidRPr="0004355F" w:rsidRDefault="00D31936" w:rsidP="00906FAD">
            <w:pPr>
              <w:jc w:val="both"/>
              <w:rPr>
                <w:rFonts w:ascii="Verdana" w:hAnsi="Verdana" w:cs="Arial"/>
                <w:b/>
                <w:sz w:val="21"/>
                <w:szCs w:val="21"/>
              </w:rPr>
            </w:pPr>
            <w:r w:rsidRPr="0004355F">
              <w:rPr>
                <w:rFonts w:ascii="Verdana" w:hAnsi="Verdana" w:cs="Arial"/>
                <w:b/>
                <w:sz w:val="21"/>
                <w:szCs w:val="21"/>
              </w:rPr>
              <w:t>Ciudad</w:t>
            </w:r>
          </w:p>
        </w:tc>
      </w:tr>
      <w:tr w:rsidR="00D31936" w:rsidRPr="0004355F" w14:paraId="65B9FC66" w14:textId="77777777" w:rsidTr="00906FAD">
        <w:tc>
          <w:tcPr>
            <w:tcW w:w="3397" w:type="dxa"/>
          </w:tcPr>
          <w:p w14:paraId="02F6F30C" w14:textId="6DED5BA9" w:rsidR="00D31936" w:rsidRPr="0004355F" w:rsidRDefault="00305A51" w:rsidP="00906FAD">
            <w:pPr>
              <w:jc w:val="both"/>
              <w:rPr>
                <w:rFonts w:ascii="Verdana" w:hAnsi="Verdana" w:cs="Arial"/>
                <w:b/>
                <w:sz w:val="21"/>
                <w:szCs w:val="21"/>
              </w:rPr>
            </w:pPr>
            <w:r w:rsidRPr="0004355F">
              <w:rPr>
                <w:rFonts w:ascii="Verdana" w:eastAsia="Calibri" w:hAnsi="Verdana" w:cs="Arial"/>
                <w:b/>
                <w:bCs/>
                <w:sz w:val="21"/>
                <w:szCs w:val="21"/>
                <w:lang w:eastAsia="es-CO"/>
              </w:rPr>
              <w:t>JENNY TATIANA CATAÑO LEON</w:t>
            </w:r>
          </w:p>
        </w:tc>
        <w:tc>
          <w:tcPr>
            <w:tcW w:w="3119" w:type="dxa"/>
          </w:tcPr>
          <w:p w14:paraId="56D6C93B" w14:textId="2D0B0B40" w:rsidR="009D5C83" w:rsidRPr="0004355F" w:rsidRDefault="00305A51" w:rsidP="0034134C">
            <w:pPr>
              <w:jc w:val="both"/>
              <w:rPr>
                <w:rFonts w:ascii="Verdana" w:hAnsi="Verdana"/>
                <w:sz w:val="21"/>
                <w:szCs w:val="21"/>
                <w:lang w:val="es-CO"/>
              </w:rPr>
            </w:pPr>
            <w:r w:rsidRPr="0004355F">
              <w:rPr>
                <w:rFonts w:ascii="Verdana" w:hAnsi="Verdana"/>
                <w:sz w:val="21"/>
                <w:szCs w:val="21"/>
                <w:lang w:val="es-CO"/>
              </w:rPr>
              <w:t>CRA 65 C 25 59</w:t>
            </w:r>
          </w:p>
        </w:tc>
        <w:tc>
          <w:tcPr>
            <w:tcW w:w="2312" w:type="dxa"/>
          </w:tcPr>
          <w:p w14:paraId="08F2CD48" w14:textId="57685407" w:rsidR="00D31936" w:rsidRPr="0004355F" w:rsidRDefault="00305A51" w:rsidP="005E3598">
            <w:pPr>
              <w:jc w:val="both"/>
              <w:rPr>
                <w:rFonts w:ascii="Verdana" w:hAnsi="Verdana" w:cs="Arial"/>
                <w:bCs/>
                <w:sz w:val="21"/>
                <w:szCs w:val="21"/>
                <w:lang w:val="es-CO"/>
              </w:rPr>
            </w:pPr>
            <w:r w:rsidRPr="0004355F">
              <w:rPr>
                <w:rFonts w:ascii="Verdana" w:hAnsi="Verdana" w:cs="Arial"/>
                <w:bCs/>
                <w:sz w:val="21"/>
                <w:szCs w:val="21"/>
                <w:lang w:val="es-CO"/>
              </w:rPr>
              <w:t>MEDELLIN - ANTIOQUIA</w:t>
            </w:r>
          </w:p>
        </w:tc>
      </w:tr>
    </w:tbl>
    <w:p w14:paraId="2B14CC91" w14:textId="77777777" w:rsidR="00D31936" w:rsidRPr="0004355F" w:rsidRDefault="00D31936" w:rsidP="00D31936">
      <w:pPr>
        <w:jc w:val="both"/>
        <w:rPr>
          <w:rFonts w:ascii="Verdana" w:hAnsi="Verdana"/>
          <w:bCs/>
          <w:sz w:val="21"/>
          <w:szCs w:val="21"/>
          <w:lang w:val="es-CO"/>
        </w:rPr>
      </w:pPr>
    </w:p>
    <w:p w14:paraId="57F8A5A6" w14:textId="77777777" w:rsidR="00D31936" w:rsidRPr="0004355F" w:rsidRDefault="00D31936" w:rsidP="00D31936">
      <w:pPr>
        <w:jc w:val="both"/>
        <w:rPr>
          <w:rFonts w:ascii="Verdana" w:hAnsi="Verdana"/>
          <w:sz w:val="21"/>
          <w:szCs w:val="21"/>
        </w:rPr>
      </w:pPr>
      <w:r w:rsidRPr="0004355F">
        <w:rPr>
          <w:rFonts w:ascii="Verdana" w:hAnsi="Verdana"/>
          <w:b/>
          <w:bCs/>
          <w:sz w:val="21"/>
          <w:szCs w:val="21"/>
        </w:rPr>
        <w:t xml:space="preserve">ARTÍCULO SEXTO: ADVERTIR </w:t>
      </w:r>
      <w:r w:rsidRPr="0004355F">
        <w:rPr>
          <w:rFonts w:ascii="Verdana" w:hAnsi="Verdana"/>
          <w:bCs/>
          <w:sz w:val="21"/>
          <w:szCs w:val="21"/>
        </w:rPr>
        <w:t>que contra la presente resolución no procede recurso alguno, de conformidad con lo establecido en el artículo 836 del Estatuto Tributario Nacional.</w:t>
      </w:r>
    </w:p>
    <w:p w14:paraId="78F7BC60" w14:textId="77777777" w:rsidR="00D31936" w:rsidRPr="0004355F" w:rsidRDefault="00D31936" w:rsidP="00D31936">
      <w:pPr>
        <w:jc w:val="both"/>
        <w:rPr>
          <w:rFonts w:ascii="Verdana" w:hAnsi="Verdana" w:cs="Arial"/>
          <w:sz w:val="21"/>
          <w:szCs w:val="21"/>
        </w:rPr>
      </w:pPr>
    </w:p>
    <w:p w14:paraId="268260C7" w14:textId="211D41C7" w:rsidR="00D31936" w:rsidRPr="0004355F" w:rsidRDefault="00D31936" w:rsidP="00D31936">
      <w:pPr>
        <w:pStyle w:val="Textoindependiente"/>
        <w:rPr>
          <w:rFonts w:ascii="Verdana" w:hAnsi="Verdana"/>
          <w:sz w:val="21"/>
          <w:szCs w:val="21"/>
        </w:rPr>
      </w:pPr>
      <w:r w:rsidRPr="0004355F">
        <w:rPr>
          <w:rFonts w:ascii="Verdana" w:hAnsi="Verdana"/>
          <w:sz w:val="21"/>
          <w:szCs w:val="21"/>
        </w:rPr>
        <w:t xml:space="preserve">Dada en Bogotá D.C., el </w:t>
      </w:r>
      <w:r w:rsidR="00CB39F3" w:rsidRPr="0004355F">
        <w:rPr>
          <w:rFonts w:ascii="Verdana" w:hAnsi="Verdana" w:cs="Arial"/>
          <w:sz w:val="21"/>
          <w:szCs w:val="21"/>
        </w:rPr>
        <w:t>0</w:t>
      </w:r>
      <w:r w:rsidR="001661D1" w:rsidRPr="0004355F">
        <w:rPr>
          <w:rFonts w:ascii="Verdana" w:hAnsi="Verdana" w:cs="Arial"/>
          <w:sz w:val="21"/>
          <w:szCs w:val="21"/>
        </w:rPr>
        <w:t>4</w:t>
      </w:r>
      <w:r w:rsidR="00CB39F3" w:rsidRPr="0004355F">
        <w:rPr>
          <w:rFonts w:ascii="Verdana" w:hAnsi="Verdana" w:cs="Arial"/>
          <w:sz w:val="21"/>
          <w:szCs w:val="21"/>
        </w:rPr>
        <w:t xml:space="preserve"> de noviembre </w:t>
      </w:r>
      <w:r w:rsidR="004E3F72" w:rsidRPr="0004355F">
        <w:rPr>
          <w:rFonts w:ascii="Verdana" w:hAnsi="Verdana" w:cs="Arial"/>
          <w:sz w:val="21"/>
          <w:szCs w:val="21"/>
        </w:rPr>
        <w:t>de 2025</w:t>
      </w:r>
      <w:r w:rsidR="006161B7" w:rsidRPr="0004355F">
        <w:rPr>
          <w:rFonts w:ascii="Verdana" w:hAnsi="Verdana"/>
          <w:sz w:val="21"/>
          <w:szCs w:val="21"/>
        </w:rPr>
        <w:t>.</w:t>
      </w:r>
    </w:p>
    <w:p w14:paraId="4C3756CA" w14:textId="77777777" w:rsidR="006161B7" w:rsidRPr="0004355F" w:rsidRDefault="006161B7" w:rsidP="00D31936">
      <w:pPr>
        <w:pStyle w:val="Textoindependiente"/>
        <w:rPr>
          <w:rFonts w:ascii="Verdana" w:hAnsi="Verdana"/>
          <w:sz w:val="21"/>
          <w:szCs w:val="21"/>
        </w:rPr>
      </w:pPr>
    </w:p>
    <w:p w14:paraId="72C789F5" w14:textId="77777777" w:rsidR="00D31936" w:rsidRPr="0004355F" w:rsidRDefault="00D31936" w:rsidP="00995675">
      <w:pPr>
        <w:jc w:val="center"/>
        <w:rPr>
          <w:rFonts w:ascii="Verdana" w:hAnsi="Verdana"/>
          <w:snapToGrid w:val="0"/>
          <w:sz w:val="21"/>
          <w:szCs w:val="21"/>
          <w:lang w:val="es-CO"/>
        </w:rPr>
      </w:pPr>
      <w:r w:rsidRPr="0004355F">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D31936" w:rsidRPr="0004355F" w14:paraId="5E9D18B5" w14:textId="77777777" w:rsidTr="00995675">
        <w:trPr>
          <w:trHeight w:val="777"/>
        </w:trPr>
        <w:tc>
          <w:tcPr>
            <w:tcW w:w="2627" w:type="dxa"/>
            <w:shd w:val="clear" w:color="auto" w:fill="FFFFFF"/>
            <w:tcMar>
              <w:top w:w="0" w:type="dxa"/>
              <w:left w:w="108" w:type="dxa"/>
              <w:bottom w:w="0" w:type="dxa"/>
              <w:right w:w="108" w:type="dxa"/>
            </w:tcMar>
            <w:vAlign w:val="center"/>
            <w:hideMark/>
          </w:tcPr>
          <w:p w14:paraId="6C0469C6" w14:textId="77777777" w:rsidR="00D31936" w:rsidRPr="0004355F" w:rsidRDefault="00D31936" w:rsidP="00995675">
            <w:pPr>
              <w:jc w:val="center"/>
              <w:rPr>
                <w:rFonts w:ascii="Verdana" w:hAnsi="Verdana"/>
                <w:snapToGrid w:val="0"/>
                <w:sz w:val="21"/>
                <w:szCs w:val="21"/>
                <w:lang w:val="es-CO"/>
              </w:rPr>
            </w:pPr>
            <w:r w:rsidRPr="0004355F">
              <w:rPr>
                <w:rFonts w:ascii="Verdana" w:hAnsi="Verdana"/>
                <w:noProof/>
                <w:snapToGrid w:val="0"/>
                <w:sz w:val="21"/>
                <w:szCs w:val="21"/>
                <w:lang w:val="es-CO"/>
              </w:rPr>
              <w:drawing>
                <wp:inline distT="0" distB="0" distL="0" distR="0" wp14:anchorId="6E106B0B" wp14:editId="06E78401">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005AAED2" w14:textId="77777777" w:rsidR="00D31936" w:rsidRPr="0004355F" w:rsidRDefault="00D31936" w:rsidP="00995675">
            <w:pPr>
              <w:jc w:val="center"/>
              <w:rPr>
                <w:rFonts w:ascii="Verdana" w:hAnsi="Verdana"/>
                <w:snapToGrid w:val="0"/>
                <w:sz w:val="21"/>
                <w:szCs w:val="21"/>
                <w:lang w:val="es-CO"/>
              </w:rPr>
            </w:pPr>
          </w:p>
          <w:p w14:paraId="31F15255" w14:textId="77777777" w:rsidR="00D31936" w:rsidRPr="0004355F" w:rsidRDefault="00D31936" w:rsidP="00995675">
            <w:pPr>
              <w:jc w:val="center"/>
              <w:rPr>
                <w:rFonts w:ascii="Verdana" w:hAnsi="Verdana"/>
                <w:snapToGrid w:val="0"/>
                <w:sz w:val="21"/>
                <w:szCs w:val="21"/>
                <w:lang w:val="es-CO"/>
              </w:rPr>
            </w:pPr>
          </w:p>
          <w:p w14:paraId="11F04885" w14:textId="0F5FA397" w:rsidR="00D31936" w:rsidRPr="0004355F" w:rsidRDefault="00D31936" w:rsidP="00995675">
            <w:pPr>
              <w:jc w:val="center"/>
              <w:rPr>
                <w:rFonts w:ascii="Verdana" w:hAnsi="Verdana"/>
                <w:snapToGrid w:val="0"/>
                <w:sz w:val="21"/>
                <w:szCs w:val="21"/>
                <w:lang w:val="es-CO"/>
              </w:rPr>
            </w:pPr>
            <w:r w:rsidRPr="0004355F">
              <w:rPr>
                <w:rFonts w:ascii="Verdana" w:hAnsi="Verdana"/>
                <w:snapToGrid w:val="0"/>
                <w:sz w:val="21"/>
                <w:szCs w:val="21"/>
                <w:lang w:val="es-CO"/>
              </w:rPr>
              <w:t>Firmado Digitalmente por</w:t>
            </w:r>
          </w:p>
          <w:p w14:paraId="4A1ADCAC" w14:textId="4FC0B406" w:rsidR="00D31936" w:rsidRPr="0004355F" w:rsidRDefault="00862DB5" w:rsidP="00995675">
            <w:pPr>
              <w:jc w:val="center"/>
              <w:rPr>
                <w:rFonts w:ascii="Verdana" w:hAnsi="Verdana"/>
                <w:snapToGrid w:val="0"/>
                <w:sz w:val="21"/>
                <w:szCs w:val="21"/>
                <w:lang w:val="es-CO"/>
              </w:rPr>
            </w:pPr>
            <w:r w:rsidRPr="0004355F">
              <w:rPr>
                <w:rFonts w:ascii="Verdana" w:hAnsi="Verdana"/>
                <w:b/>
                <w:bCs/>
                <w:snapToGrid w:val="0"/>
                <w:sz w:val="21"/>
                <w:szCs w:val="21"/>
                <w:lang w:val="es-CO"/>
              </w:rPr>
              <w:t>Isabel Cristina Estrada González</w:t>
            </w:r>
          </w:p>
          <w:p w14:paraId="0390A1D5" w14:textId="63138F9A" w:rsidR="00D31936" w:rsidRPr="0004355F" w:rsidRDefault="00862DB5" w:rsidP="00995675">
            <w:pPr>
              <w:jc w:val="center"/>
              <w:rPr>
                <w:rFonts w:ascii="Verdana" w:hAnsi="Verdana"/>
                <w:snapToGrid w:val="0"/>
                <w:sz w:val="21"/>
                <w:szCs w:val="21"/>
                <w:lang w:val="es-CO"/>
              </w:rPr>
            </w:pPr>
            <w:r w:rsidRPr="0004355F">
              <w:rPr>
                <w:rFonts w:ascii="Verdana" w:hAnsi="Verdana"/>
                <w:snapToGrid w:val="0"/>
                <w:sz w:val="21"/>
                <w:szCs w:val="21"/>
                <w:lang w:val="es-CO"/>
              </w:rPr>
              <w:t>Asesora de la Dirección General Encargada de las funciones de la Oficina Asesora Jurídica</w:t>
            </w:r>
          </w:p>
        </w:tc>
      </w:tr>
    </w:tbl>
    <w:p w14:paraId="4BC9B7A9" w14:textId="77777777" w:rsidR="00D31936" w:rsidRPr="0004355F" w:rsidRDefault="00D31936" w:rsidP="00D31936">
      <w:pPr>
        <w:jc w:val="center"/>
        <w:rPr>
          <w:rFonts w:ascii="Verdana" w:hAnsi="Verdana"/>
          <w:snapToGrid w:val="0"/>
          <w:sz w:val="21"/>
          <w:szCs w:val="21"/>
          <w:lang w:val="es-CO"/>
        </w:rPr>
      </w:pPr>
    </w:p>
    <w:p w14:paraId="1497BB6B" w14:textId="577E65D2" w:rsidR="00D31936" w:rsidRPr="0004355F" w:rsidRDefault="00862DB5" w:rsidP="00862DB5">
      <w:pPr>
        <w:jc w:val="center"/>
        <w:rPr>
          <w:rFonts w:ascii="Verdana" w:hAnsi="Verdana"/>
          <w:snapToGrid w:val="0"/>
          <w:sz w:val="21"/>
          <w:szCs w:val="21"/>
          <w:lang w:val="es-CO"/>
        </w:rPr>
      </w:pPr>
      <w:r w:rsidRPr="0004355F">
        <w:rPr>
          <w:rFonts w:ascii="Verdana" w:hAnsi="Verdana"/>
          <w:b/>
          <w:bCs/>
          <w:snapToGrid w:val="0"/>
          <w:sz w:val="21"/>
          <w:szCs w:val="21"/>
          <w:lang w:val="es-CO"/>
        </w:rPr>
        <w:t>ISABEL CRISTINA ESTRADA GONZÁLEZ</w:t>
      </w:r>
    </w:p>
    <w:p w14:paraId="1BFDB65D" w14:textId="2F4E4B24" w:rsidR="00D31936" w:rsidRPr="0004355F" w:rsidRDefault="00862DB5" w:rsidP="00862DB5">
      <w:pPr>
        <w:jc w:val="center"/>
        <w:rPr>
          <w:rFonts w:ascii="Verdana" w:hAnsi="Verdana"/>
          <w:snapToGrid w:val="0"/>
          <w:sz w:val="21"/>
          <w:szCs w:val="21"/>
          <w:lang w:val="es-CO"/>
        </w:rPr>
      </w:pPr>
      <w:r w:rsidRPr="0004355F">
        <w:rPr>
          <w:rFonts w:ascii="Verdana" w:hAnsi="Verdana"/>
          <w:snapToGrid w:val="0"/>
          <w:sz w:val="21"/>
          <w:szCs w:val="21"/>
          <w:lang w:val="es-CO"/>
        </w:rPr>
        <w:t>Asesora de la Dirección General Encargada de las funciones de la Oficina Asesora Jurídica</w:t>
      </w:r>
    </w:p>
    <w:p w14:paraId="6F49D3FE" w14:textId="77777777" w:rsidR="00D31936" w:rsidRPr="0004355F" w:rsidRDefault="00D31936" w:rsidP="00862DB5">
      <w:pPr>
        <w:jc w:val="center"/>
        <w:rPr>
          <w:rFonts w:ascii="Verdana" w:hAnsi="Verdana"/>
          <w:snapToGrid w:val="0"/>
          <w:sz w:val="21"/>
          <w:szCs w:val="21"/>
          <w:lang w:val="es-CO"/>
        </w:rPr>
      </w:pPr>
      <w:r w:rsidRPr="0004355F">
        <w:rPr>
          <w:rFonts w:ascii="Verdana" w:hAnsi="Verdana"/>
          <w:snapToGrid w:val="0"/>
          <w:sz w:val="21"/>
          <w:szCs w:val="21"/>
          <w:lang w:val="es-CO"/>
        </w:rPr>
        <w:t>Administradora de los Recursos del Sistema General de Seguridad Social en Salud–ADRES</w:t>
      </w:r>
    </w:p>
    <w:p w14:paraId="7E5698AD" w14:textId="77777777" w:rsidR="00D31936" w:rsidRPr="00640B07" w:rsidRDefault="00D31936" w:rsidP="00D31936">
      <w:pPr>
        <w:jc w:val="both"/>
        <w:rPr>
          <w:rFonts w:ascii="Verdana" w:hAnsi="Verdana"/>
          <w:snapToGrid w:val="0"/>
          <w:sz w:val="21"/>
          <w:szCs w:val="21"/>
          <w:lang w:val="es-CO"/>
        </w:rPr>
      </w:pPr>
      <w:r w:rsidRPr="00640B07">
        <w:rPr>
          <w:rFonts w:ascii="Verdana" w:hAnsi="Verdana"/>
          <w:snapToGrid w:val="0"/>
          <w:sz w:val="21"/>
          <w:szCs w:val="21"/>
          <w:lang w:val="es-CO"/>
        </w:rPr>
        <w:t> </w:t>
      </w:r>
    </w:p>
    <w:p w14:paraId="5B2C2A25" w14:textId="799876B4" w:rsidR="00D31936" w:rsidRPr="00060B4F"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sidR="00AC02C9">
        <w:rPr>
          <w:rFonts w:ascii="Arial Narrow" w:hAnsi="Arial Narrow"/>
          <w:snapToGrid w:val="0"/>
          <w:sz w:val="16"/>
          <w:szCs w:val="16"/>
          <w:lang w:val="es-CO"/>
        </w:rPr>
        <w:t>Sonia Rodríguez.</w:t>
      </w:r>
    </w:p>
    <w:p w14:paraId="4859ACAD" w14:textId="6BE0522B" w:rsidR="00D31936" w:rsidRPr="00060B4F" w:rsidRDefault="00D31936" w:rsidP="00D31936">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59264" behindDoc="1" locked="0" layoutInCell="1" allowOverlap="1" wp14:anchorId="7ABFC957" wp14:editId="2A9C0A8A">
            <wp:simplePos x="0" y="0"/>
            <wp:positionH relativeFrom="column">
              <wp:posOffset>1097281</wp:posOffset>
            </wp:positionH>
            <wp:positionV relativeFrom="paragraph">
              <wp:posOffset>40005</wp:posOffset>
            </wp:positionV>
            <wp:extent cx="447671" cy="238128"/>
            <wp:effectExtent l="0" t="0" r="9529" b="9522"/>
            <wp:wrapNone/>
            <wp:docPr id="668492785"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sidR="00F03E77">
        <w:rPr>
          <w:rFonts w:ascii="Arial Narrow" w:hAnsi="Arial Narrow"/>
          <w:snapToGrid w:val="0"/>
          <w:sz w:val="16"/>
          <w:szCs w:val="16"/>
        </w:rPr>
        <w:t xml:space="preserve"> </w:t>
      </w:r>
    </w:p>
    <w:p w14:paraId="33423D85" w14:textId="77777777" w:rsidR="00D31936" w:rsidRPr="0084407D"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0F3ED489" w14:textId="77777777" w:rsidR="00D31936" w:rsidRDefault="00D31936" w:rsidP="00D31936">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7FBB6F39" w14:textId="64E5F237" w:rsidR="004B76C5" w:rsidRPr="002A0AFC" w:rsidRDefault="00D31936" w:rsidP="007909CA">
      <w:pPr>
        <w:pStyle w:val="Standard"/>
        <w:ind w:right="310"/>
        <w:jc w:val="both"/>
        <w:rPr>
          <w:rFonts w:ascii="Arial Narrow" w:hAnsi="Arial Narrow"/>
          <w:sz w:val="16"/>
          <w:szCs w:val="16"/>
        </w:rPr>
      </w:pPr>
      <w:r>
        <w:rPr>
          <w:rFonts w:ascii="Arial Narrow" w:hAnsi="Arial Narrow"/>
          <w:sz w:val="16"/>
          <w:szCs w:val="16"/>
        </w:rPr>
        <w:t xml:space="preserve">Expediente: </w:t>
      </w:r>
      <w:r w:rsidR="0004355F" w:rsidRPr="0004355F">
        <w:rPr>
          <w:rFonts w:ascii="Arial Narrow" w:hAnsi="Arial Narrow"/>
          <w:sz w:val="16"/>
          <w:szCs w:val="16"/>
        </w:rPr>
        <w:t>JENNY TATIANA CATAÑO LEON</w:t>
      </w:r>
      <w:r w:rsidR="0004355F">
        <w:rPr>
          <w:rFonts w:ascii="Arial Narrow" w:hAnsi="Arial Narrow"/>
          <w:sz w:val="16"/>
          <w:szCs w:val="16"/>
        </w:rPr>
        <w:t xml:space="preserve"> C.C. </w:t>
      </w:r>
      <w:r w:rsidR="0004355F" w:rsidRPr="0004355F">
        <w:rPr>
          <w:rFonts w:ascii="Arial Narrow" w:hAnsi="Arial Narrow"/>
          <w:sz w:val="16"/>
          <w:szCs w:val="16"/>
        </w:rPr>
        <w:t>43840685</w:t>
      </w:r>
      <w:r w:rsidR="0004355F">
        <w:rPr>
          <w:rFonts w:ascii="Arial Narrow" w:hAnsi="Arial Narrow"/>
          <w:sz w:val="16"/>
          <w:szCs w:val="16"/>
        </w:rPr>
        <w:t>.</w:t>
      </w:r>
    </w:p>
    <w:sectPr w:rsidR="004B76C5" w:rsidRPr="002A0AFC"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95C50" w14:textId="77777777" w:rsidR="004E6F38" w:rsidRDefault="004E6F38">
      <w:r>
        <w:separator/>
      </w:r>
    </w:p>
  </w:endnote>
  <w:endnote w:type="continuationSeparator" w:id="0">
    <w:p w14:paraId="2200A193" w14:textId="77777777" w:rsidR="004E6F38" w:rsidRDefault="004E6F38">
      <w:r>
        <w:continuationSeparator/>
      </w:r>
    </w:p>
  </w:endnote>
  <w:endnote w:type="continuationNotice" w:id="1">
    <w:p w14:paraId="68A66EAE" w14:textId="77777777" w:rsidR="004E6F38" w:rsidRDefault="004E6F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1ACC4" w14:textId="77777777" w:rsidR="004E6F38" w:rsidRDefault="004E6F38">
      <w:r>
        <w:separator/>
      </w:r>
    </w:p>
  </w:footnote>
  <w:footnote w:type="continuationSeparator" w:id="0">
    <w:p w14:paraId="6EA2F263" w14:textId="77777777" w:rsidR="004E6F38" w:rsidRDefault="004E6F38">
      <w:r>
        <w:continuationSeparator/>
      </w:r>
    </w:p>
  </w:footnote>
  <w:footnote w:type="continuationNotice" w:id="1">
    <w:p w14:paraId="4D043529" w14:textId="77777777" w:rsidR="004E6F38" w:rsidRDefault="004E6F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5CA157D1"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63FBE277"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8413E6" w:rsidRPr="008413E6">
      <w:rPr>
        <w:rFonts w:ascii="Verdana" w:hAnsi="Verdana" w:cs="Arial"/>
        <w:b/>
      </w:rPr>
      <w:t xml:space="preserve">0159767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7170A15" w:rsidR="0027108C" w:rsidRPr="00C4727D" w:rsidRDefault="009E113B" w:rsidP="00C4727D">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64DD2" w:rsidRPr="00AD0FCC">
      <w:rPr>
        <w:rFonts w:ascii="Verdana" w:hAnsi="Verdana" w:cs="Arial"/>
        <w:i/>
        <w:iCs/>
      </w:rPr>
      <w:t>“Por medio de la cual se ordena seguir adelante con la ejecución”</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000000">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0"/>
  </w:num>
  <w:num w:numId="3" w16cid:durableId="1341547962">
    <w:abstractNumId w:val="11"/>
  </w:num>
  <w:num w:numId="4" w16cid:durableId="1331831038">
    <w:abstractNumId w:val="19"/>
  </w:num>
  <w:num w:numId="5" w16cid:durableId="1228150466">
    <w:abstractNumId w:val="16"/>
  </w:num>
  <w:num w:numId="6" w16cid:durableId="1685017190">
    <w:abstractNumId w:val="18"/>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5"/>
  </w:num>
  <w:num w:numId="12" w16cid:durableId="711267943">
    <w:abstractNumId w:val="6"/>
  </w:num>
  <w:num w:numId="13" w16cid:durableId="2134522769">
    <w:abstractNumId w:val="8"/>
  </w:num>
  <w:num w:numId="14" w16cid:durableId="701638023">
    <w:abstractNumId w:val="14"/>
  </w:num>
  <w:num w:numId="15" w16cid:durableId="1506633938">
    <w:abstractNumId w:val="5"/>
  </w:num>
  <w:num w:numId="16" w16cid:durableId="1494952757">
    <w:abstractNumId w:val="9"/>
  </w:num>
  <w:num w:numId="17" w16cid:durableId="1218973146">
    <w:abstractNumId w:val="20"/>
  </w:num>
  <w:num w:numId="18" w16cid:durableId="479348047">
    <w:abstractNumId w:val="12"/>
  </w:num>
  <w:num w:numId="19" w16cid:durableId="787891428">
    <w:abstractNumId w:val="17"/>
  </w:num>
  <w:num w:numId="20" w16cid:durableId="30764931">
    <w:abstractNumId w:val="21"/>
  </w:num>
  <w:num w:numId="21" w16cid:durableId="2056922810">
    <w:abstractNumId w:val="7"/>
  </w:num>
  <w:num w:numId="22" w16cid:durableId="13173708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40D"/>
    <w:rsid w:val="0000494D"/>
    <w:rsid w:val="00005798"/>
    <w:rsid w:val="000057A7"/>
    <w:rsid w:val="00005CA9"/>
    <w:rsid w:val="0000694E"/>
    <w:rsid w:val="00007179"/>
    <w:rsid w:val="00007BAB"/>
    <w:rsid w:val="00010A98"/>
    <w:rsid w:val="00012834"/>
    <w:rsid w:val="00014CA7"/>
    <w:rsid w:val="00015329"/>
    <w:rsid w:val="00021F0E"/>
    <w:rsid w:val="00022CD4"/>
    <w:rsid w:val="00024B76"/>
    <w:rsid w:val="0002661E"/>
    <w:rsid w:val="00026CAC"/>
    <w:rsid w:val="00027463"/>
    <w:rsid w:val="00032752"/>
    <w:rsid w:val="000346A4"/>
    <w:rsid w:val="000365CF"/>
    <w:rsid w:val="000407AE"/>
    <w:rsid w:val="00041264"/>
    <w:rsid w:val="000428C6"/>
    <w:rsid w:val="0004355F"/>
    <w:rsid w:val="0004356C"/>
    <w:rsid w:val="00043DC4"/>
    <w:rsid w:val="000460DC"/>
    <w:rsid w:val="000473D5"/>
    <w:rsid w:val="00052A43"/>
    <w:rsid w:val="00052E6A"/>
    <w:rsid w:val="000567CE"/>
    <w:rsid w:val="000569CA"/>
    <w:rsid w:val="000609B1"/>
    <w:rsid w:val="00062A31"/>
    <w:rsid w:val="00063254"/>
    <w:rsid w:val="00064245"/>
    <w:rsid w:val="00070807"/>
    <w:rsid w:val="00072634"/>
    <w:rsid w:val="0007295C"/>
    <w:rsid w:val="0007438C"/>
    <w:rsid w:val="00074E25"/>
    <w:rsid w:val="00075692"/>
    <w:rsid w:val="00075A9B"/>
    <w:rsid w:val="0007659E"/>
    <w:rsid w:val="00077468"/>
    <w:rsid w:val="000776D7"/>
    <w:rsid w:val="00077D7F"/>
    <w:rsid w:val="00082095"/>
    <w:rsid w:val="00082862"/>
    <w:rsid w:val="00084AFB"/>
    <w:rsid w:val="00087E23"/>
    <w:rsid w:val="00090182"/>
    <w:rsid w:val="0009107F"/>
    <w:rsid w:val="00092203"/>
    <w:rsid w:val="00092B97"/>
    <w:rsid w:val="00092C4F"/>
    <w:rsid w:val="000937D9"/>
    <w:rsid w:val="00093D71"/>
    <w:rsid w:val="00093FD8"/>
    <w:rsid w:val="00094AD3"/>
    <w:rsid w:val="00096AD8"/>
    <w:rsid w:val="00096B37"/>
    <w:rsid w:val="000A0971"/>
    <w:rsid w:val="000A1090"/>
    <w:rsid w:val="000A1BCE"/>
    <w:rsid w:val="000A3B33"/>
    <w:rsid w:val="000A4D78"/>
    <w:rsid w:val="000A5025"/>
    <w:rsid w:val="000A5614"/>
    <w:rsid w:val="000A748A"/>
    <w:rsid w:val="000B146F"/>
    <w:rsid w:val="000B168C"/>
    <w:rsid w:val="000B1DB6"/>
    <w:rsid w:val="000B32A7"/>
    <w:rsid w:val="000B3897"/>
    <w:rsid w:val="000B4DEE"/>
    <w:rsid w:val="000C1BC3"/>
    <w:rsid w:val="000C234A"/>
    <w:rsid w:val="000C3ADF"/>
    <w:rsid w:val="000C5821"/>
    <w:rsid w:val="000C6DC4"/>
    <w:rsid w:val="000C7185"/>
    <w:rsid w:val="000D14F1"/>
    <w:rsid w:val="000D2418"/>
    <w:rsid w:val="000D4E02"/>
    <w:rsid w:val="000E26A0"/>
    <w:rsid w:val="000E4D75"/>
    <w:rsid w:val="000E5288"/>
    <w:rsid w:val="000E7C18"/>
    <w:rsid w:val="000F0B58"/>
    <w:rsid w:val="000F1F86"/>
    <w:rsid w:val="000F2F82"/>
    <w:rsid w:val="000F3ECB"/>
    <w:rsid w:val="000F5ED0"/>
    <w:rsid w:val="000F602D"/>
    <w:rsid w:val="000F688B"/>
    <w:rsid w:val="00100544"/>
    <w:rsid w:val="00100D04"/>
    <w:rsid w:val="00101559"/>
    <w:rsid w:val="001017A8"/>
    <w:rsid w:val="00103D09"/>
    <w:rsid w:val="00104435"/>
    <w:rsid w:val="0010451E"/>
    <w:rsid w:val="00104BD5"/>
    <w:rsid w:val="00104C6C"/>
    <w:rsid w:val="001108E9"/>
    <w:rsid w:val="00112DC0"/>
    <w:rsid w:val="0011328D"/>
    <w:rsid w:val="0011331F"/>
    <w:rsid w:val="0011774E"/>
    <w:rsid w:val="00121C46"/>
    <w:rsid w:val="00124F88"/>
    <w:rsid w:val="00133175"/>
    <w:rsid w:val="0013510D"/>
    <w:rsid w:val="00135ED3"/>
    <w:rsid w:val="001363A4"/>
    <w:rsid w:val="00143151"/>
    <w:rsid w:val="00145B4D"/>
    <w:rsid w:val="00151DD1"/>
    <w:rsid w:val="001525AB"/>
    <w:rsid w:val="00153EF4"/>
    <w:rsid w:val="00154BCB"/>
    <w:rsid w:val="00155B8D"/>
    <w:rsid w:val="001610E2"/>
    <w:rsid w:val="001616AB"/>
    <w:rsid w:val="001661D1"/>
    <w:rsid w:val="001665D1"/>
    <w:rsid w:val="0017202E"/>
    <w:rsid w:val="00173338"/>
    <w:rsid w:val="001747C3"/>
    <w:rsid w:val="00175D34"/>
    <w:rsid w:val="00176536"/>
    <w:rsid w:val="0018047F"/>
    <w:rsid w:val="001810B6"/>
    <w:rsid w:val="00185769"/>
    <w:rsid w:val="001866D4"/>
    <w:rsid w:val="001947E5"/>
    <w:rsid w:val="001A29A1"/>
    <w:rsid w:val="001A5140"/>
    <w:rsid w:val="001B1CFB"/>
    <w:rsid w:val="001B2063"/>
    <w:rsid w:val="001B505E"/>
    <w:rsid w:val="001B65C2"/>
    <w:rsid w:val="001B7AE9"/>
    <w:rsid w:val="001C5142"/>
    <w:rsid w:val="001C5BB2"/>
    <w:rsid w:val="001C640C"/>
    <w:rsid w:val="001D1EC1"/>
    <w:rsid w:val="001D4B44"/>
    <w:rsid w:val="001D6A03"/>
    <w:rsid w:val="001E1ED9"/>
    <w:rsid w:val="001E26C9"/>
    <w:rsid w:val="001E5738"/>
    <w:rsid w:val="001E609B"/>
    <w:rsid w:val="001F1682"/>
    <w:rsid w:val="001F24B5"/>
    <w:rsid w:val="001F2509"/>
    <w:rsid w:val="00200997"/>
    <w:rsid w:val="00201709"/>
    <w:rsid w:val="00204427"/>
    <w:rsid w:val="002045AB"/>
    <w:rsid w:val="00206DC8"/>
    <w:rsid w:val="00210A11"/>
    <w:rsid w:val="00210A9C"/>
    <w:rsid w:val="00210B41"/>
    <w:rsid w:val="0021191F"/>
    <w:rsid w:val="00215FA3"/>
    <w:rsid w:val="002209A8"/>
    <w:rsid w:val="0022225B"/>
    <w:rsid w:val="00224B22"/>
    <w:rsid w:val="00225386"/>
    <w:rsid w:val="00227BE2"/>
    <w:rsid w:val="002302AA"/>
    <w:rsid w:val="00230B13"/>
    <w:rsid w:val="00232A3F"/>
    <w:rsid w:val="00233E78"/>
    <w:rsid w:val="002365AC"/>
    <w:rsid w:val="0023790D"/>
    <w:rsid w:val="00241B93"/>
    <w:rsid w:val="002442F0"/>
    <w:rsid w:val="002444AB"/>
    <w:rsid w:val="00244E10"/>
    <w:rsid w:val="00244F6D"/>
    <w:rsid w:val="00246217"/>
    <w:rsid w:val="002501BA"/>
    <w:rsid w:val="00250F74"/>
    <w:rsid w:val="0025103C"/>
    <w:rsid w:val="002515D5"/>
    <w:rsid w:val="00252BE7"/>
    <w:rsid w:val="00262698"/>
    <w:rsid w:val="00264644"/>
    <w:rsid w:val="00265EF5"/>
    <w:rsid w:val="0027108C"/>
    <w:rsid w:val="00273315"/>
    <w:rsid w:val="00274107"/>
    <w:rsid w:val="002741DE"/>
    <w:rsid w:val="00275B34"/>
    <w:rsid w:val="0027628F"/>
    <w:rsid w:val="002810A7"/>
    <w:rsid w:val="00281687"/>
    <w:rsid w:val="00282B1A"/>
    <w:rsid w:val="00287282"/>
    <w:rsid w:val="00287EED"/>
    <w:rsid w:val="00290C61"/>
    <w:rsid w:val="00290FE8"/>
    <w:rsid w:val="00291A07"/>
    <w:rsid w:val="0029258C"/>
    <w:rsid w:val="0029474D"/>
    <w:rsid w:val="00296C55"/>
    <w:rsid w:val="002A0AFC"/>
    <w:rsid w:val="002A182A"/>
    <w:rsid w:val="002A1F0C"/>
    <w:rsid w:val="002A4B9A"/>
    <w:rsid w:val="002B572D"/>
    <w:rsid w:val="002B715F"/>
    <w:rsid w:val="002B7475"/>
    <w:rsid w:val="002C0D0F"/>
    <w:rsid w:val="002C1C56"/>
    <w:rsid w:val="002C1FEC"/>
    <w:rsid w:val="002C24A9"/>
    <w:rsid w:val="002C2914"/>
    <w:rsid w:val="002C3164"/>
    <w:rsid w:val="002C4A43"/>
    <w:rsid w:val="002C5141"/>
    <w:rsid w:val="002C6CC3"/>
    <w:rsid w:val="002C7777"/>
    <w:rsid w:val="002D146A"/>
    <w:rsid w:val="002D16E4"/>
    <w:rsid w:val="002D237F"/>
    <w:rsid w:val="002D2998"/>
    <w:rsid w:val="002D34E0"/>
    <w:rsid w:val="002E01C8"/>
    <w:rsid w:val="002E0F4B"/>
    <w:rsid w:val="002E24FE"/>
    <w:rsid w:val="002E290D"/>
    <w:rsid w:val="002E5D4F"/>
    <w:rsid w:val="002E6118"/>
    <w:rsid w:val="002F3828"/>
    <w:rsid w:val="002F473C"/>
    <w:rsid w:val="002F4A24"/>
    <w:rsid w:val="002F5D87"/>
    <w:rsid w:val="002F6C22"/>
    <w:rsid w:val="002F73BC"/>
    <w:rsid w:val="00300293"/>
    <w:rsid w:val="00301CB4"/>
    <w:rsid w:val="00305A51"/>
    <w:rsid w:val="00307AF3"/>
    <w:rsid w:val="00310213"/>
    <w:rsid w:val="003166B6"/>
    <w:rsid w:val="0031688B"/>
    <w:rsid w:val="003224FE"/>
    <w:rsid w:val="00323624"/>
    <w:rsid w:val="00325C86"/>
    <w:rsid w:val="0032772A"/>
    <w:rsid w:val="0033016B"/>
    <w:rsid w:val="00333DD3"/>
    <w:rsid w:val="00333FAE"/>
    <w:rsid w:val="00337E33"/>
    <w:rsid w:val="0034134C"/>
    <w:rsid w:val="00344426"/>
    <w:rsid w:val="003514F8"/>
    <w:rsid w:val="00351B01"/>
    <w:rsid w:val="0035290F"/>
    <w:rsid w:val="003546DC"/>
    <w:rsid w:val="003565BC"/>
    <w:rsid w:val="00360162"/>
    <w:rsid w:val="00364DD2"/>
    <w:rsid w:val="00365407"/>
    <w:rsid w:val="003674E3"/>
    <w:rsid w:val="00374649"/>
    <w:rsid w:val="003746E2"/>
    <w:rsid w:val="0037628B"/>
    <w:rsid w:val="0037700B"/>
    <w:rsid w:val="0038082B"/>
    <w:rsid w:val="0038129C"/>
    <w:rsid w:val="00382BD6"/>
    <w:rsid w:val="00385D7F"/>
    <w:rsid w:val="0038615D"/>
    <w:rsid w:val="0039253F"/>
    <w:rsid w:val="00395DCF"/>
    <w:rsid w:val="00395E3B"/>
    <w:rsid w:val="003964C2"/>
    <w:rsid w:val="00397038"/>
    <w:rsid w:val="003971A5"/>
    <w:rsid w:val="00397A00"/>
    <w:rsid w:val="003A1B9C"/>
    <w:rsid w:val="003A2119"/>
    <w:rsid w:val="003A279C"/>
    <w:rsid w:val="003A600E"/>
    <w:rsid w:val="003B032E"/>
    <w:rsid w:val="003B0449"/>
    <w:rsid w:val="003B06D7"/>
    <w:rsid w:val="003B2582"/>
    <w:rsid w:val="003B29FC"/>
    <w:rsid w:val="003B2B76"/>
    <w:rsid w:val="003B4A72"/>
    <w:rsid w:val="003B4DCB"/>
    <w:rsid w:val="003B53DA"/>
    <w:rsid w:val="003B699D"/>
    <w:rsid w:val="003B6BE9"/>
    <w:rsid w:val="003C0A04"/>
    <w:rsid w:val="003C10BD"/>
    <w:rsid w:val="003C2B16"/>
    <w:rsid w:val="003C3B53"/>
    <w:rsid w:val="003C4DB1"/>
    <w:rsid w:val="003C5446"/>
    <w:rsid w:val="003C6CB0"/>
    <w:rsid w:val="003D2586"/>
    <w:rsid w:val="003D2EEB"/>
    <w:rsid w:val="003D34F3"/>
    <w:rsid w:val="003D47BF"/>
    <w:rsid w:val="003E0261"/>
    <w:rsid w:val="003E0B8F"/>
    <w:rsid w:val="003E0F28"/>
    <w:rsid w:val="003E1B18"/>
    <w:rsid w:val="003E2A0C"/>
    <w:rsid w:val="003E4346"/>
    <w:rsid w:val="003E6C1E"/>
    <w:rsid w:val="003F4562"/>
    <w:rsid w:val="003F4651"/>
    <w:rsid w:val="003F4AD0"/>
    <w:rsid w:val="003F59B6"/>
    <w:rsid w:val="003F605E"/>
    <w:rsid w:val="003F6F1C"/>
    <w:rsid w:val="003F76A0"/>
    <w:rsid w:val="004000BA"/>
    <w:rsid w:val="00400D93"/>
    <w:rsid w:val="00401014"/>
    <w:rsid w:val="0040191D"/>
    <w:rsid w:val="00405053"/>
    <w:rsid w:val="00407E53"/>
    <w:rsid w:val="00411266"/>
    <w:rsid w:val="00411AD1"/>
    <w:rsid w:val="00412E60"/>
    <w:rsid w:val="004146D5"/>
    <w:rsid w:val="00415975"/>
    <w:rsid w:val="00417C1E"/>
    <w:rsid w:val="004210FB"/>
    <w:rsid w:val="00425FCC"/>
    <w:rsid w:val="004274D7"/>
    <w:rsid w:val="00431ACE"/>
    <w:rsid w:val="00432C53"/>
    <w:rsid w:val="00433D5D"/>
    <w:rsid w:val="004356A1"/>
    <w:rsid w:val="00435C53"/>
    <w:rsid w:val="004364E6"/>
    <w:rsid w:val="00442ED1"/>
    <w:rsid w:val="00443354"/>
    <w:rsid w:val="0044474F"/>
    <w:rsid w:val="0044561E"/>
    <w:rsid w:val="004478A9"/>
    <w:rsid w:val="00451CB9"/>
    <w:rsid w:val="00453594"/>
    <w:rsid w:val="00463309"/>
    <w:rsid w:val="0046460D"/>
    <w:rsid w:val="00464AFD"/>
    <w:rsid w:val="0046530F"/>
    <w:rsid w:val="004731AF"/>
    <w:rsid w:val="00474973"/>
    <w:rsid w:val="00474DC0"/>
    <w:rsid w:val="00476EEB"/>
    <w:rsid w:val="004813C3"/>
    <w:rsid w:val="00484201"/>
    <w:rsid w:val="00484E2A"/>
    <w:rsid w:val="004860A7"/>
    <w:rsid w:val="0048615C"/>
    <w:rsid w:val="004863FD"/>
    <w:rsid w:val="004901E0"/>
    <w:rsid w:val="00490606"/>
    <w:rsid w:val="00491B25"/>
    <w:rsid w:val="00497E33"/>
    <w:rsid w:val="004A0644"/>
    <w:rsid w:val="004A25CB"/>
    <w:rsid w:val="004A352C"/>
    <w:rsid w:val="004A6969"/>
    <w:rsid w:val="004B028A"/>
    <w:rsid w:val="004B2544"/>
    <w:rsid w:val="004B6303"/>
    <w:rsid w:val="004B76C5"/>
    <w:rsid w:val="004C04AF"/>
    <w:rsid w:val="004C14F0"/>
    <w:rsid w:val="004C1E8A"/>
    <w:rsid w:val="004C4102"/>
    <w:rsid w:val="004C4315"/>
    <w:rsid w:val="004C4B3B"/>
    <w:rsid w:val="004C4CE7"/>
    <w:rsid w:val="004D0147"/>
    <w:rsid w:val="004D08D0"/>
    <w:rsid w:val="004D5348"/>
    <w:rsid w:val="004E3CDD"/>
    <w:rsid w:val="004E3F72"/>
    <w:rsid w:val="004E6DDB"/>
    <w:rsid w:val="004E6F38"/>
    <w:rsid w:val="004E7705"/>
    <w:rsid w:val="004F7639"/>
    <w:rsid w:val="005040C0"/>
    <w:rsid w:val="00504301"/>
    <w:rsid w:val="00504CC1"/>
    <w:rsid w:val="005061D6"/>
    <w:rsid w:val="0050665B"/>
    <w:rsid w:val="005066C5"/>
    <w:rsid w:val="00511CCC"/>
    <w:rsid w:val="0051200F"/>
    <w:rsid w:val="005133A5"/>
    <w:rsid w:val="00514E9B"/>
    <w:rsid w:val="00516B71"/>
    <w:rsid w:val="00517B57"/>
    <w:rsid w:val="005223A5"/>
    <w:rsid w:val="00523455"/>
    <w:rsid w:val="005236E2"/>
    <w:rsid w:val="005242D2"/>
    <w:rsid w:val="00524877"/>
    <w:rsid w:val="00524EA5"/>
    <w:rsid w:val="005301B9"/>
    <w:rsid w:val="00530AF3"/>
    <w:rsid w:val="00530ED2"/>
    <w:rsid w:val="005350E4"/>
    <w:rsid w:val="00535480"/>
    <w:rsid w:val="005354F4"/>
    <w:rsid w:val="00540145"/>
    <w:rsid w:val="00542D1E"/>
    <w:rsid w:val="00543D2D"/>
    <w:rsid w:val="00544690"/>
    <w:rsid w:val="00551C38"/>
    <w:rsid w:val="00552A76"/>
    <w:rsid w:val="0055469E"/>
    <w:rsid w:val="00555B1D"/>
    <w:rsid w:val="00556501"/>
    <w:rsid w:val="00560DCE"/>
    <w:rsid w:val="00563B47"/>
    <w:rsid w:val="0056709B"/>
    <w:rsid w:val="0057052E"/>
    <w:rsid w:val="0057276A"/>
    <w:rsid w:val="00572A3D"/>
    <w:rsid w:val="005730A0"/>
    <w:rsid w:val="005740B7"/>
    <w:rsid w:val="00575248"/>
    <w:rsid w:val="00585F5E"/>
    <w:rsid w:val="00587EF1"/>
    <w:rsid w:val="00594B32"/>
    <w:rsid w:val="00595925"/>
    <w:rsid w:val="005A4E13"/>
    <w:rsid w:val="005A50AF"/>
    <w:rsid w:val="005A575A"/>
    <w:rsid w:val="005A5DF6"/>
    <w:rsid w:val="005A7F13"/>
    <w:rsid w:val="005A7F79"/>
    <w:rsid w:val="005B7D08"/>
    <w:rsid w:val="005C04D7"/>
    <w:rsid w:val="005C1349"/>
    <w:rsid w:val="005C286A"/>
    <w:rsid w:val="005C5854"/>
    <w:rsid w:val="005C6723"/>
    <w:rsid w:val="005C74A2"/>
    <w:rsid w:val="005D1F94"/>
    <w:rsid w:val="005D4629"/>
    <w:rsid w:val="005D59AF"/>
    <w:rsid w:val="005E3598"/>
    <w:rsid w:val="005E45C1"/>
    <w:rsid w:val="005E49B6"/>
    <w:rsid w:val="005E61F3"/>
    <w:rsid w:val="005F1C72"/>
    <w:rsid w:val="005F1E90"/>
    <w:rsid w:val="005F4160"/>
    <w:rsid w:val="005F5403"/>
    <w:rsid w:val="005F5796"/>
    <w:rsid w:val="005F7C13"/>
    <w:rsid w:val="0060095A"/>
    <w:rsid w:val="006013BC"/>
    <w:rsid w:val="00601457"/>
    <w:rsid w:val="0060335F"/>
    <w:rsid w:val="0060580F"/>
    <w:rsid w:val="006128D7"/>
    <w:rsid w:val="00613332"/>
    <w:rsid w:val="00614C2C"/>
    <w:rsid w:val="00615B9B"/>
    <w:rsid w:val="006161B7"/>
    <w:rsid w:val="00616605"/>
    <w:rsid w:val="0062066B"/>
    <w:rsid w:val="00627507"/>
    <w:rsid w:val="00630527"/>
    <w:rsid w:val="0063254E"/>
    <w:rsid w:val="0063794B"/>
    <w:rsid w:val="006402B4"/>
    <w:rsid w:val="00640B07"/>
    <w:rsid w:val="006438BA"/>
    <w:rsid w:val="00643BD1"/>
    <w:rsid w:val="00645E8D"/>
    <w:rsid w:val="00646196"/>
    <w:rsid w:val="00651E85"/>
    <w:rsid w:val="006526EA"/>
    <w:rsid w:val="00662302"/>
    <w:rsid w:val="00662DEA"/>
    <w:rsid w:val="00663193"/>
    <w:rsid w:val="0066324E"/>
    <w:rsid w:val="006679C7"/>
    <w:rsid w:val="0067066C"/>
    <w:rsid w:val="0067086A"/>
    <w:rsid w:val="006752B3"/>
    <w:rsid w:val="00677B7C"/>
    <w:rsid w:val="00680FFF"/>
    <w:rsid w:val="00682F0C"/>
    <w:rsid w:val="00684221"/>
    <w:rsid w:val="006849CC"/>
    <w:rsid w:val="00685C57"/>
    <w:rsid w:val="0068781B"/>
    <w:rsid w:val="00690B58"/>
    <w:rsid w:val="006A0474"/>
    <w:rsid w:val="006A3014"/>
    <w:rsid w:val="006A394E"/>
    <w:rsid w:val="006A47B3"/>
    <w:rsid w:val="006A5250"/>
    <w:rsid w:val="006A5A1D"/>
    <w:rsid w:val="006B1E36"/>
    <w:rsid w:val="006B4CAF"/>
    <w:rsid w:val="006B5932"/>
    <w:rsid w:val="006B659E"/>
    <w:rsid w:val="006B6A92"/>
    <w:rsid w:val="006C07F9"/>
    <w:rsid w:val="006C1AB4"/>
    <w:rsid w:val="006C1E34"/>
    <w:rsid w:val="006C5508"/>
    <w:rsid w:val="006C57C0"/>
    <w:rsid w:val="006C5F37"/>
    <w:rsid w:val="006C6B18"/>
    <w:rsid w:val="006D1440"/>
    <w:rsid w:val="006D20DF"/>
    <w:rsid w:val="006D4DA9"/>
    <w:rsid w:val="006D57AF"/>
    <w:rsid w:val="006D6118"/>
    <w:rsid w:val="006E1114"/>
    <w:rsid w:val="006E4781"/>
    <w:rsid w:val="006E5E70"/>
    <w:rsid w:val="006E6A54"/>
    <w:rsid w:val="006E6F80"/>
    <w:rsid w:val="006F002B"/>
    <w:rsid w:val="006F4879"/>
    <w:rsid w:val="0070045E"/>
    <w:rsid w:val="00700D2E"/>
    <w:rsid w:val="007012E6"/>
    <w:rsid w:val="007037B6"/>
    <w:rsid w:val="007045B3"/>
    <w:rsid w:val="007073FE"/>
    <w:rsid w:val="00712266"/>
    <w:rsid w:val="00712319"/>
    <w:rsid w:val="00715BF4"/>
    <w:rsid w:val="00717CDD"/>
    <w:rsid w:val="0072002A"/>
    <w:rsid w:val="00721856"/>
    <w:rsid w:val="00721E40"/>
    <w:rsid w:val="00722D46"/>
    <w:rsid w:val="00730702"/>
    <w:rsid w:val="00732928"/>
    <w:rsid w:val="00732ACC"/>
    <w:rsid w:val="00732EEC"/>
    <w:rsid w:val="00734991"/>
    <w:rsid w:val="00737DCD"/>
    <w:rsid w:val="00746BB1"/>
    <w:rsid w:val="00753B0A"/>
    <w:rsid w:val="00754B79"/>
    <w:rsid w:val="00754C5B"/>
    <w:rsid w:val="00755B04"/>
    <w:rsid w:val="00761037"/>
    <w:rsid w:val="0076129A"/>
    <w:rsid w:val="007621D8"/>
    <w:rsid w:val="00762218"/>
    <w:rsid w:val="0076302C"/>
    <w:rsid w:val="007701AD"/>
    <w:rsid w:val="007743A1"/>
    <w:rsid w:val="00776A2B"/>
    <w:rsid w:val="007909CA"/>
    <w:rsid w:val="00790BB8"/>
    <w:rsid w:val="007914B7"/>
    <w:rsid w:val="0079186E"/>
    <w:rsid w:val="00791CCA"/>
    <w:rsid w:val="0079300C"/>
    <w:rsid w:val="007941C2"/>
    <w:rsid w:val="0079427E"/>
    <w:rsid w:val="007954DD"/>
    <w:rsid w:val="007A15EB"/>
    <w:rsid w:val="007A15FB"/>
    <w:rsid w:val="007A4C99"/>
    <w:rsid w:val="007A5E78"/>
    <w:rsid w:val="007B1F8D"/>
    <w:rsid w:val="007B41CB"/>
    <w:rsid w:val="007B528A"/>
    <w:rsid w:val="007B66E6"/>
    <w:rsid w:val="007B67F0"/>
    <w:rsid w:val="007B68D4"/>
    <w:rsid w:val="007C04EC"/>
    <w:rsid w:val="007C2722"/>
    <w:rsid w:val="007C349C"/>
    <w:rsid w:val="007D04C8"/>
    <w:rsid w:val="007D138A"/>
    <w:rsid w:val="007D17EE"/>
    <w:rsid w:val="007D2233"/>
    <w:rsid w:val="007D2D89"/>
    <w:rsid w:val="007D5BCD"/>
    <w:rsid w:val="007D5D94"/>
    <w:rsid w:val="007D6918"/>
    <w:rsid w:val="007D7913"/>
    <w:rsid w:val="007E1CE4"/>
    <w:rsid w:val="007E5C45"/>
    <w:rsid w:val="007E5F7C"/>
    <w:rsid w:val="007E670A"/>
    <w:rsid w:val="007E6E1E"/>
    <w:rsid w:val="007E6FE5"/>
    <w:rsid w:val="007E7844"/>
    <w:rsid w:val="007F0169"/>
    <w:rsid w:val="007F1C43"/>
    <w:rsid w:val="007F1DF1"/>
    <w:rsid w:val="007F2BB5"/>
    <w:rsid w:val="007F56A0"/>
    <w:rsid w:val="007F727D"/>
    <w:rsid w:val="00800C9B"/>
    <w:rsid w:val="008020BE"/>
    <w:rsid w:val="008034C7"/>
    <w:rsid w:val="00803FC6"/>
    <w:rsid w:val="00804028"/>
    <w:rsid w:val="00811566"/>
    <w:rsid w:val="0082193F"/>
    <w:rsid w:val="0082612F"/>
    <w:rsid w:val="00826191"/>
    <w:rsid w:val="008261C9"/>
    <w:rsid w:val="00827563"/>
    <w:rsid w:val="00830CE1"/>
    <w:rsid w:val="00834369"/>
    <w:rsid w:val="00835F3F"/>
    <w:rsid w:val="00836972"/>
    <w:rsid w:val="0083755C"/>
    <w:rsid w:val="008376B3"/>
    <w:rsid w:val="00840841"/>
    <w:rsid w:val="008413E6"/>
    <w:rsid w:val="008432E8"/>
    <w:rsid w:val="0084551D"/>
    <w:rsid w:val="008511B2"/>
    <w:rsid w:val="00851392"/>
    <w:rsid w:val="008519BB"/>
    <w:rsid w:val="00855212"/>
    <w:rsid w:val="0086062A"/>
    <w:rsid w:val="00862439"/>
    <w:rsid w:val="00862DB5"/>
    <w:rsid w:val="008639A2"/>
    <w:rsid w:val="00864654"/>
    <w:rsid w:val="0086505E"/>
    <w:rsid w:val="00865A99"/>
    <w:rsid w:val="00870DF9"/>
    <w:rsid w:val="00871369"/>
    <w:rsid w:val="0087181B"/>
    <w:rsid w:val="00875579"/>
    <w:rsid w:val="00876DF7"/>
    <w:rsid w:val="00883E59"/>
    <w:rsid w:val="00884976"/>
    <w:rsid w:val="008850F9"/>
    <w:rsid w:val="00886786"/>
    <w:rsid w:val="008901EF"/>
    <w:rsid w:val="0089066B"/>
    <w:rsid w:val="00892169"/>
    <w:rsid w:val="00893E8D"/>
    <w:rsid w:val="008940ED"/>
    <w:rsid w:val="008950DA"/>
    <w:rsid w:val="00895210"/>
    <w:rsid w:val="008953A4"/>
    <w:rsid w:val="008A2008"/>
    <w:rsid w:val="008A45E4"/>
    <w:rsid w:val="008A508F"/>
    <w:rsid w:val="008B25B1"/>
    <w:rsid w:val="008B41AA"/>
    <w:rsid w:val="008B4623"/>
    <w:rsid w:val="008C1C17"/>
    <w:rsid w:val="008C3856"/>
    <w:rsid w:val="008C3DF6"/>
    <w:rsid w:val="008C6498"/>
    <w:rsid w:val="008C659D"/>
    <w:rsid w:val="008C7529"/>
    <w:rsid w:val="008D2495"/>
    <w:rsid w:val="008D2E94"/>
    <w:rsid w:val="008D5152"/>
    <w:rsid w:val="008D73AA"/>
    <w:rsid w:val="008E3163"/>
    <w:rsid w:val="008E4F89"/>
    <w:rsid w:val="008E50AF"/>
    <w:rsid w:val="008F02DA"/>
    <w:rsid w:val="008F2035"/>
    <w:rsid w:val="008F20E2"/>
    <w:rsid w:val="008F23C3"/>
    <w:rsid w:val="008F647D"/>
    <w:rsid w:val="008F64B8"/>
    <w:rsid w:val="008F6B72"/>
    <w:rsid w:val="009003DE"/>
    <w:rsid w:val="009016B6"/>
    <w:rsid w:val="00901AB1"/>
    <w:rsid w:val="00902199"/>
    <w:rsid w:val="00911E2D"/>
    <w:rsid w:val="0091357E"/>
    <w:rsid w:val="009150B9"/>
    <w:rsid w:val="00916855"/>
    <w:rsid w:val="00921943"/>
    <w:rsid w:val="00922F6E"/>
    <w:rsid w:val="009232A0"/>
    <w:rsid w:val="00927AF7"/>
    <w:rsid w:val="009316C4"/>
    <w:rsid w:val="009332F9"/>
    <w:rsid w:val="00936481"/>
    <w:rsid w:val="00940677"/>
    <w:rsid w:val="00941C8B"/>
    <w:rsid w:val="009439D7"/>
    <w:rsid w:val="00946D44"/>
    <w:rsid w:val="00951DE3"/>
    <w:rsid w:val="00952A7F"/>
    <w:rsid w:val="00954D3C"/>
    <w:rsid w:val="00955E99"/>
    <w:rsid w:val="009565A0"/>
    <w:rsid w:val="009607E8"/>
    <w:rsid w:val="009647C1"/>
    <w:rsid w:val="009650B4"/>
    <w:rsid w:val="009746EB"/>
    <w:rsid w:val="00974885"/>
    <w:rsid w:val="0097540E"/>
    <w:rsid w:val="00975D28"/>
    <w:rsid w:val="0097683D"/>
    <w:rsid w:val="0097716B"/>
    <w:rsid w:val="0098052E"/>
    <w:rsid w:val="00980691"/>
    <w:rsid w:val="00981A67"/>
    <w:rsid w:val="00984E8C"/>
    <w:rsid w:val="0098557C"/>
    <w:rsid w:val="00985631"/>
    <w:rsid w:val="00991C40"/>
    <w:rsid w:val="00992214"/>
    <w:rsid w:val="009928D0"/>
    <w:rsid w:val="009939EF"/>
    <w:rsid w:val="00995675"/>
    <w:rsid w:val="00996470"/>
    <w:rsid w:val="00996EDA"/>
    <w:rsid w:val="00997170"/>
    <w:rsid w:val="009A0B4D"/>
    <w:rsid w:val="009B122C"/>
    <w:rsid w:val="009B2D72"/>
    <w:rsid w:val="009B4D3F"/>
    <w:rsid w:val="009B6815"/>
    <w:rsid w:val="009B7170"/>
    <w:rsid w:val="009C2629"/>
    <w:rsid w:val="009C4FE2"/>
    <w:rsid w:val="009C5FD5"/>
    <w:rsid w:val="009D0500"/>
    <w:rsid w:val="009D1BF0"/>
    <w:rsid w:val="009D283D"/>
    <w:rsid w:val="009D2E4A"/>
    <w:rsid w:val="009D5806"/>
    <w:rsid w:val="009D5C83"/>
    <w:rsid w:val="009D6806"/>
    <w:rsid w:val="009D6C3F"/>
    <w:rsid w:val="009E0A8C"/>
    <w:rsid w:val="009E113B"/>
    <w:rsid w:val="009E7D21"/>
    <w:rsid w:val="009F1190"/>
    <w:rsid w:val="009F1456"/>
    <w:rsid w:val="009F2156"/>
    <w:rsid w:val="009F355C"/>
    <w:rsid w:val="009F4522"/>
    <w:rsid w:val="009F5253"/>
    <w:rsid w:val="00A0133F"/>
    <w:rsid w:val="00A02343"/>
    <w:rsid w:val="00A03ADB"/>
    <w:rsid w:val="00A0500D"/>
    <w:rsid w:val="00A06673"/>
    <w:rsid w:val="00A06A2B"/>
    <w:rsid w:val="00A11383"/>
    <w:rsid w:val="00A13CF4"/>
    <w:rsid w:val="00A146EF"/>
    <w:rsid w:val="00A14EC3"/>
    <w:rsid w:val="00A16CB0"/>
    <w:rsid w:val="00A17FD4"/>
    <w:rsid w:val="00A21FA6"/>
    <w:rsid w:val="00A25B87"/>
    <w:rsid w:val="00A26F66"/>
    <w:rsid w:val="00A30CDE"/>
    <w:rsid w:val="00A32AEE"/>
    <w:rsid w:val="00A34F04"/>
    <w:rsid w:val="00A35567"/>
    <w:rsid w:val="00A41424"/>
    <w:rsid w:val="00A45A7B"/>
    <w:rsid w:val="00A468BC"/>
    <w:rsid w:val="00A51D65"/>
    <w:rsid w:val="00A51F1D"/>
    <w:rsid w:val="00A52410"/>
    <w:rsid w:val="00A54347"/>
    <w:rsid w:val="00A55CA1"/>
    <w:rsid w:val="00A55DBA"/>
    <w:rsid w:val="00A57EAA"/>
    <w:rsid w:val="00A6687C"/>
    <w:rsid w:val="00A66DA7"/>
    <w:rsid w:val="00A72DD0"/>
    <w:rsid w:val="00A742D0"/>
    <w:rsid w:val="00A8001B"/>
    <w:rsid w:val="00A801BC"/>
    <w:rsid w:val="00A81F07"/>
    <w:rsid w:val="00A85561"/>
    <w:rsid w:val="00A8639A"/>
    <w:rsid w:val="00A87CE5"/>
    <w:rsid w:val="00A907BB"/>
    <w:rsid w:val="00A9317A"/>
    <w:rsid w:val="00A94082"/>
    <w:rsid w:val="00A95892"/>
    <w:rsid w:val="00AA0412"/>
    <w:rsid w:val="00AA470E"/>
    <w:rsid w:val="00AB27D6"/>
    <w:rsid w:val="00AC02C9"/>
    <w:rsid w:val="00AC1233"/>
    <w:rsid w:val="00AC39A6"/>
    <w:rsid w:val="00AC4C08"/>
    <w:rsid w:val="00AD5C42"/>
    <w:rsid w:val="00AD60E3"/>
    <w:rsid w:val="00AE0B06"/>
    <w:rsid w:val="00AE1C21"/>
    <w:rsid w:val="00AE2FAC"/>
    <w:rsid w:val="00AE3BAD"/>
    <w:rsid w:val="00AE4D5E"/>
    <w:rsid w:val="00AE61B7"/>
    <w:rsid w:val="00AE7828"/>
    <w:rsid w:val="00AF0973"/>
    <w:rsid w:val="00AF1959"/>
    <w:rsid w:val="00AF32C8"/>
    <w:rsid w:val="00AF5720"/>
    <w:rsid w:val="00B02AD2"/>
    <w:rsid w:val="00B02B02"/>
    <w:rsid w:val="00B03920"/>
    <w:rsid w:val="00B05A5A"/>
    <w:rsid w:val="00B064CE"/>
    <w:rsid w:val="00B0734F"/>
    <w:rsid w:val="00B11A0A"/>
    <w:rsid w:val="00B12AB5"/>
    <w:rsid w:val="00B13C0B"/>
    <w:rsid w:val="00B15534"/>
    <w:rsid w:val="00B15B3C"/>
    <w:rsid w:val="00B16747"/>
    <w:rsid w:val="00B1784C"/>
    <w:rsid w:val="00B220DF"/>
    <w:rsid w:val="00B23324"/>
    <w:rsid w:val="00B23726"/>
    <w:rsid w:val="00B2389A"/>
    <w:rsid w:val="00B23B72"/>
    <w:rsid w:val="00B23BFF"/>
    <w:rsid w:val="00B24226"/>
    <w:rsid w:val="00B26579"/>
    <w:rsid w:val="00B33163"/>
    <w:rsid w:val="00B41B3F"/>
    <w:rsid w:val="00B421CD"/>
    <w:rsid w:val="00B43299"/>
    <w:rsid w:val="00B44B87"/>
    <w:rsid w:val="00B45137"/>
    <w:rsid w:val="00B510A8"/>
    <w:rsid w:val="00B52027"/>
    <w:rsid w:val="00B56C0B"/>
    <w:rsid w:val="00B6353D"/>
    <w:rsid w:val="00B63968"/>
    <w:rsid w:val="00B646F8"/>
    <w:rsid w:val="00B67727"/>
    <w:rsid w:val="00B677A8"/>
    <w:rsid w:val="00B70492"/>
    <w:rsid w:val="00B714B3"/>
    <w:rsid w:val="00B74488"/>
    <w:rsid w:val="00B76F85"/>
    <w:rsid w:val="00B83474"/>
    <w:rsid w:val="00B84840"/>
    <w:rsid w:val="00B85CC0"/>
    <w:rsid w:val="00B86C4E"/>
    <w:rsid w:val="00B86F4A"/>
    <w:rsid w:val="00B874AD"/>
    <w:rsid w:val="00B87E93"/>
    <w:rsid w:val="00B94A23"/>
    <w:rsid w:val="00B95D7D"/>
    <w:rsid w:val="00B95F1E"/>
    <w:rsid w:val="00BA05F7"/>
    <w:rsid w:val="00BA7724"/>
    <w:rsid w:val="00BB1E6B"/>
    <w:rsid w:val="00BB5159"/>
    <w:rsid w:val="00BB59DA"/>
    <w:rsid w:val="00BB79D0"/>
    <w:rsid w:val="00BC21D5"/>
    <w:rsid w:val="00BC29E5"/>
    <w:rsid w:val="00BC33BE"/>
    <w:rsid w:val="00BC5FA2"/>
    <w:rsid w:val="00BD072A"/>
    <w:rsid w:val="00BD54F5"/>
    <w:rsid w:val="00BD6333"/>
    <w:rsid w:val="00BD638F"/>
    <w:rsid w:val="00BE14EC"/>
    <w:rsid w:val="00BF1D3E"/>
    <w:rsid w:val="00BF25A8"/>
    <w:rsid w:val="00BF7751"/>
    <w:rsid w:val="00C003B8"/>
    <w:rsid w:val="00C00628"/>
    <w:rsid w:val="00C00666"/>
    <w:rsid w:val="00C00926"/>
    <w:rsid w:val="00C050F3"/>
    <w:rsid w:val="00C057E8"/>
    <w:rsid w:val="00C1030E"/>
    <w:rsid w:val="00C11D35"/>
    <w:rsid w:val="00C128B0"/>
    <w:rsid w:val="00C15A91"/>
    <w:rsid w:val="00C26D4E"/>
    <w:rsid w:val="00C31000"/>
    <w:rsid w:val="00C31BCA"/>
    <w:rsid w:val="00C32B67"/>
    <w:rsid w:val="00C35449"/>
    <w:rsid w:val="00C40D04"/>
    <w:rsid w:val="00C4727D"/>
    <w:rsid w:val="00C477E7"/>
    <w:rsid w:val="00C4783F"/>
    <w:rsid w:val="00C47FE3"/>
    <w:rsid w:val="00C51535"/>
    <w:rsid w:val="00C51DBD"/>
    <w:rsid w:val="00C52D27"/>
    <w:rsid w:val="00C55145"/>
    <w:rsid w:val="00C61605"/>
    <w:rsid w:val="00C662E3"/>
    <w:rsid w:val="00C671B0"/>
    <w:rsid w:val="00C706F7"/>
    <w:rsid w:val="00C70A8D"/>
    <w:rsid w:val="00C72091"/>
    <w:rsid w:val="00C77BE0"/>
    <w:rsid w:val="00C80384"/>
    <w:rsid w:val="00C81047"/>
    <w:rsid w:val="00C82776"/>
    <w:rsid w:val="00C85112"/>
    <w:rsid w:val="00C85A0B"/>
    <w:rsid w:val="00C85B55"/>
    <w:rsid w:val="00C85C17"/>
    <w:rsid w:val="00C87718"/>
    <w:rsid w:val="00C879AB"/>
    <w:rsid w:val="00C928C3"/>
    <w:rsid w:val="00C93275"/>
    <w:rsid w:val="00C9360A"/>
    <w:rsid w:val="00C93962"/>
    <w:rsid w:val="00C94B3A"/>
    <w:rsid w:val="00C94B5D"/>
    <w:rsid w:val="00C9571E"/>
    <w:rsid w:val="00C967FE"/>
    <w:rsid w:val="00C979E9"/>
    <w:rsid w:val="00CA1A9B"/>
    <w:rsid w:val="00CA1B45"/>
    <w:rsid w:val="00CA5781"/>
    <w:rsid w:val="00CA5914"/>
    <w:rsid w:val="00CB39F3"/>
    <w:rsid w:val="00CB3DBE"/>
    <w:rsid w:val="00CB5617"/>
    <w:rsid w:val="00CC0F19"/>
    <w:rsid w:val="00CC3749"/>
    <w:rsid w:val="00CC6934"/>
    <w:rsid w:val="00CC7443"/>
    <w:rsid w:val="00CD0725"/>
    <w:rsid w:val="00CD142C"/>
    <w:rsid w:val="00CD18C4"/>
    <w:rsid w:val="00CD320C"/>
    <w:rsid w:val="00CD41E4"/>
    <w:rsid w:val="00CD5441"/>
    <w:rsid w:val="00CE00D2"/>
    <w:rsid w:val="00CE1D40"/>
    <w:rsid w:val="00CE4B32"/>
    <w:rsid w:val="00CE7AEC"/>
    <w:rsid w:val="00CF0A4F"/>
    <w:rsid w:val="00CF416D"/>
    <w:rsid w:val="00CF4A73"/>
    <w:rsid w:val="00CF6981"/>
    <w:rsid w:val="00CF70FC"/>
    <w:rsid w:val="00D0102C"/>
    <w:rsid w:val="00D0231A"/>
    <w:rsid w:val="00D02518"/>
    <w:rsid w:val="00D02A45"/>
    <w:rsid w:val="00D06B30"/>
    <w:rsid w:val="00D07533"/>
    <w:rsid w:val="00D07A30"/>
    <w:rsid w:val="00D10487"/>
    <w:rsid w:val="00D13741"/>
    <w:rsid w:val="00D15E10"/>
    <w:rsid w:val="00D15FBC"/>
    <w:rsid w:val="00D16A00"/>
    <w:rsid w:val="00D2255B"/>
    <w:rsid w:val="00D27D6C"/>
    <w:rsid w:val="00D30A18"/>
    <w:rsid w:val="00D31936"/>
    <w:rsid w:val="00D32A6C"/>
    <w:rsid w:val="00D33E5D"/>
    <w:rsid w:val="00D33ED9"/>
    <w:rsid w:val="00D34141"/>
    <w:rsid w:val="00D37D22"/>
    <w:rsid w:val="00D4247C"/>
    <w:rsid w:val="00D50C30"/>
    <w:rsid w:val="00D50E3B"/>
    <w:rsid w:val="00D53004"/>
    <w:rsid w:val="00D55AF6"/>
    <w:rsid w:val="00D6118D"/>
    <w:rsid w:val="00D61FEA"/>
    <w:rsid w:val="00D640BA"/>
    <w:rsid w:val="00D648B7"/>
    <w:rsid w:val="00D6692C"/>
    <w:rsid w:val="00D67B0C"/>
    <w:rsid w:val="00D72CE2"/>
    <w:rsid w:val="00D75C30"/>
    <w:rsid w:val="00D80180"/>
    <w:rsid w:val="00D814A5"/>
    <w:rsid w:val="00D82046"/>
    <w:rsid w:val="00D8234D"/>
    <w:rsid w:val="00D82A7B"/>
    <w:rsid w:val="00D9062F"/>
    <w:rsid w:val="00D907BD"/>
    <w:rsid w:val="00D9083A"/>
    <w:rsid w:val="00D94D4F"/>
    <w:rsid w:val="00DA17A6"/>
    <w:rsid w:val="00DA6D7E"/>
    <w:rsid w:val="00DB2FE2"/>
    <w:rsid w:val="00DB3671"/>
    <w:rsid w:val="00DB3E44"/>
    <w:rsid w:val="00DB4228"/>
    <w:rsid w:val="00DC0C81"/>
    <w:rsid w:val="00DC0E91"/>
    <w:rsid w:val="00DC29A9"/>
    <w:rsid w:val="00DC2A26"/>
    <w:rsid w:val="00DC3322"/>
    <w:rsid w:val="00DC3348"/>
    <w:rsid w:val="00DD1A3E"/>
    <w:rsid w:val="00DD2ADE"/>
    <w:rsid w:val="00DD40D3"/>
    <w:rsid w:val="00DD41CB"/>
    <w:rsid w:val="00DD5D54"/>
    <w:rsid w:val="00DE18A1"/>
    <w:rsid w:val="00DE217D"/>
    <w:rsid w:val="00DE473D"/>
    <w:rsid w:val="00DE4AC7"/>
    <w:rsid w:val="00DE6C8A"/>
    <w:rsid w:val="00DF2144"/>
    <w:rsid w:val="00DF2999"/>
    <w:rsid w:val="00DF3C04"/>
    <w:rsid w:val="00DF4EF7"/>
    <w:rsid w:val="00DF5B1A"/>
    <w:rsid w:val="00E00D24"/>
    <w:rsid w:val="00E0119E"/>
    <w:rsid w:val="00E01BB1"/>
    <w:rsid w:val="00E030B7"/>
    <w:rsid w:val="00E03B02"/>
    <w:rsid w:val="00E059EE"/>
    <w:rsid w:val="00E072B5"/>
    <w:rsid w:val="00E12FA5"/>
    <w:rsid w:val="00E14100"/>
    <w:rsid w:val="00E1683C"/>
    <w:rsid w:val="00E20DED"/>
    <w:rsid w:val="00E23D4E"/>
    <w:rsid w:val="00E27A3A"/>
    <w:rsid w:val="00E3333B"/>
    <w:rsid w:val="00E3606C"/>
    <w:rsid w:val="00E365D1"/>
    <w:rsid w:val="00E4061D"/>
    <w:rsid w:val="00E41B5F"/>
    <w:rsid w:val="00E42222"/>
    <w:rsid w:val="00E4372B"/>
    <w:rsid w:val="00E44DFE"/>
    <w:rsid w:val="00E46F38"/>
    <w:rsid w:val="00E46FCB"/>
    <w:rsid w:val="00E57154"/>
    <w:rsid w:val="00E60278"/>
    <w:rsid w:val="00E60DA3"/>
    <w:rsid w:val="00E61BF3"/>
    <w:rsid w:val="00E6344A"/>
    <w:rsid w:val="00E64C99"/>
    <w:rsid w:val="00E657EE"/>
    <w:rsid w:val="00E70432"/>
    <w:rsid w:val="00E710A9"/>
    <w:rsid w:val="00E73A79"/>
    <w:rsid w:val="00E80F3A"/>
    <w:rsid w:val="00E81EED"/>
    <w:rsid w:val="00E82506"/>
    <w:rsid w:val="00E82E82"/>
    <w:rsid w:val="00E866E7"/>
    <w:rsid w:val="00E87CC2"/>
    <w:rsid w:val="00E909A2"/>
    <w:rsid w:val="00E92541"/>
    <w:rsid w:val="00E9615A"/>
    <w:rsid w:val="00EA0222"/>
    <w:rsid w:val="00EA05F6"/>
    <w:rsid w:val="00EA0FC5"/>
    <w:rsid w:val="00EA4ED8"/>
    <w:rsid w:val="00EA66B5"/>
    <w:rsid w:val="00EB167D"/>
    <w:rsid w:val="00EB2A16"/>
    <w:rsid w:val="00EB349E"/>
    <w:rsid w:val="00EB46D6"/>
    <w:rsid w:val="00EB5613"/>
    <w:rsid w:val="00EC0BB3"/>
    <w:rsid w:val="00EC2200"/>
    <w:rsid w:val="00EC29F8"/>
    <w:rsid w:val="00EC498E"/>
    <w:rsid w:val="00EC7EEC"/>
    <w:rsid w:val="00ED0D0A"/>
    <w:rsid w:val="00ED2B1E"/>
    <w:rsid w:val="00ED3710"/>
    <w:rsid w:val="00ED3E18"/>
    <w:rsid w:val="00ED4B77"/>
    <w:rsid w:val="00ED683C"/>
    <w:rsid w:val="00ED6C2A"/>
    <w:rsid w:val="00ED7482"/>
    <w:rsid w:val="00ED78D0"/>
    <w:rsid w:val="00EE0FBF"/>
    <w:rsid w:val="00EE226B"/>
    <w:rsid w:val="00EE2C04"/>
    <w:rsid w:val="00EF0AD3"/>
    <w:rsid w:val="00EF1712"/>
    <w:rsid w:val="00EF2131"/>
    <w:rsid w:val="00EF3D1C"/>
    <w:rsid w:val="00EF421F"/>
    <w:rsid w:val="00EF4371"/>
    <w:rsid w:val="00F0153C"/>
    <w:rsid w:val="00F01652"/>
    <w:rsid w:val="00F035B0"/>
    <w:rsid w:val="00F03E77"/>
    <w:rsid w:val="00F06A6F"/>
    <w:rsid w:val="00F100C3"/>
    <w:rsid w:val="00F10496"/>
    <w:rsid w:val="00F1549D"/>
    <w:rsid w:val="00F15BFC"/>
    <w:rsid w:val="00F2189E"/>
    <w:rsid w:val="00F233A7"/>
    <w:rsid w:val="00F33646"/>
    <w:rsid w:val="00F33A7A"/>
    <w:rsid w:val="00F36628"/>
    <w:rsid w:val="00F369F8"/>
    <w:rsid w:val="00F414B9"/>
    <w:rsid w:val="00F41D65"/>
    <w:rsid w:val="00F4343C"/>
    <w:rsid w:val="00F453A4"/>
    <w:rsid w:val="00F4583F"/>
    <w:rsid w:val="00F5034A"/>
    <w:rsid w:val="00F51978"/>
    <w:rsid w:val="00F5202C"/>
    <w:rsid w:val="00F5210B"/>
    <w:rsid w:val="00F5582D"/>
    <w:rsid w:val="00F61981"/>
    <w:rsid w:val="00F62A25"/>
    <w:rsid w:val="00F64492"/>
    <w:rsid w:val="00F6641A"/>
    <w:rsid w:val="00F70E9A"/>
    <w:rsid w:val="00F70FD0"/>
    <w:rsid w:val="00F736AE"/>
    <w:rsid w:val="00F74C5F"/>
    <w:rsid w:val="00F753AB"/>
    <w:rsid w:val="00F755E3"/>
    <w:rsid w:val="00F773F4"/>
    <w:rsid w:val="00F837E2"/>
    <w:rsid w:val="00F857FC"/>
    <w:rsid w:val="00F85AFE"/>
    <w:rsid w:val="00F87348"/>
    <w:rsid w:val="00F934E7"/>
    <w:rsid w:val="00F95182"/>
    <w:rsid w:val="00FA06CD"/>
    <w:rsid w:val="00FA0DD9"/>
    <w:rsid w:val="00FA140F"/>
    <w:rsid w:val="00FA2868"/>
    <w:rsid w:val="00FA64B4"/>
    <w:rsid w:val="00FB02AF"/>
    <w:rsid w:val="00FB0D9D"/>
    <w:rsid w:val="00FB265F"/>
    <w:rsid w:val="00FB5065"/>
    <w:rsid w:val="00FB5AB3"/>
    <w:rsid w:val="00FB7418"/>
    <w:rsid w:val="00FB7A34"/>
    <w:rsid w:val="00FB7EA4"/>
    <w:rsid w:val="00FC03DC"/>
    <w:rsid w:val="00FC092F"/>
    <w:rsid w:val="00FC0DE6"/>
    <w:rsid w:val="00FC1115"/>
    <w:rsid w:val="00FC36B3"/>
    <w:rsid w:val="00FC436E"/>
    <w:rsid w:val="00FC45DE"/>
    <w:rsid w:val="00FC735A"/>
    <w:rsid w:val="00FD2134"/>
    <w:rsid w:val="00FD3221"/>
    <w:rsid w:val="00FD3251"/>
    <w:rsid w:val="00FD4C2B"/>
    <w:rsid w:val="00FD6F38"/>
    <w:rsid w:val="00FE1443"/>
    <w:rsid w:val="00FE24D8"/>
    <w:rsid w:val="00FE2718"/>
    <w:rsid w:val="00FE3827"/>
    <w:rsid w:val="00FE4160"/>
    <w:rsid w:val="00FE4329"/>
    <w:rsid w:val="00FE6CDD"/>
    <w:rsid w:val="00FF059E"/>
    <w:rsid w:val="00FF0635"/>
    <w:rsid w:val="00FF14D1"/>
    <w:rsid w:val="00FF75C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9137522">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67845767">
      <w:bodyDiv w:val="1"/>
      <w:marLeft w:val="0"/>
      <w:marRight w:val="0"/>
      <w:marTop w:val="0"/>
      <w:marBottom w:val="0"/>
      <w:divBdr>
        <w:top w:val="none" w:sz="0" w:space="0" w:color="auto"/>
        <w:left w:val="none" w:sz="0" w:space="0" w:color="auto"/>
        <w:bottom w:val="none" w:sz="0" w:space="0" w:color="auto"/>
        <w:right w:val="none" w:sz="0" w:space="0" w:color="auto"/>
      </w:divBdr>
      <w:divsChild>
        <w:div w:id="1882134647">
          <w:marLeft w:val="0"/>
          <w:marRight w:val="0"/>
          <w:marTop w:val="0"/>
          <w:marBottom w:val="0"/>
          <w:divBdr>
            <w:top w:val="none" w:sz="0" w:space="0" w:color="auto"/>
            <w:left w:val="none" w:sz="0" w:space="0" w:color="auto"/>
            <w:bottom w:val="none" w:sz="0" w:space="0" w:color="auto"/>
            <w:right w:val="none" w:sz="0" w:space="0" w:color="auto"/>
          </w:divBdr>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901099">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sChild>
        <w:div w:id="1037269344">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5618225">
      <w:bodyDiv w:val="1"/>
      <w:marLeft w:val="0"/>
      <w:marRight w:val="0"/>
      <w:marTop w:val="0"/>
      <w:marBottom w:val="0"/>
      <w:divBdr>
        <w:top w:val="none" w:sz="0" w:space="0" w:color="auto"/>
        <w:left w:val="none" w:sz="0" w:space="0" w:color="auto"/>
        <w:bottom w:val="none" w:sz="0" w:space="0" w:color="auto"/>
        <w:right w:val="none" w:sz="0" w:space="0" w:color="auto"/>
      </w:divBdr>
    </w:div>
    <w:div w:id="313265690">
      <w:bodyDiv w:val="1"/>
      <w:marLeft w:val="0"/>
      <w:marRight w:val="0"/>
      <w:marTop w:val="0"/>
      <w:marBottom w:val="0"/>
      <w:divBdr>
        <w:top w:val="none" w:sz="0" w:space="0" w:color="auto"/>
        <w:left w:val="none" w:sz="0" w:space="0" w:color="auto"/>
        <w:bottom w:val="none" w:sz="0" w:space="0" w:color="auto"/>
        <w:right w:val="none" w:sz="0" w:space="0" w:color="auto"/>
      </w:divBdr>
    </w:div>
    <w:div w:id="318967559">
      <w:bodyDiv w:val="1"/>
      <w:marLeft w:val="0"/>
      <w:marRight w:val="0"/>
      <w:marTop w:val="0"/>
      <w:marBottom w:val="0"/>
      <w:divBdr>
        <w:top w:val="none" w:sz="0" w:space="0" w:color="auto"/>
        <w:left w:val="none" w:sz="0" w:space="0" w:color="auto"/>
        <w:bottom w:val="none" w:sz="0" w:space="0" w:color="auto"/>
        <w:right w:val="none" w:sz="0" w:space="0" w:color="auto"/>
      </w:divBdr>
    </w:div>
    <w:div w:id="363678385">
      <w:bodyDiv w:val="1"/>
      <w:marLeft w:val="0"/>
      <w:marRight w:val="0"/>
      <w:marTop w:val="0"/>
      <w:marBottom w:val="0"/>
      <w:divBdr>
        <w:top w:val="none" w:sz="0" w:space="0" w:color="auto"/>
        <w:left w:val="none" w:sz="0" w:space="0" w:color="auto"/>
        <w:bottom w:val="none" w:sz="0" w:space="0" w:color="auto"/>
        <w:right w:val="none" w:sz="0" w:space="0" w:color="auto"/>
      </w:divBdr>
      <w:divsChild>
        <w:div w:id="1999847381">
          <w:marLeft w:val="0"/>
          <w:marRight w:val="0"/>
          <w:marTop w:val="0"/>
          <w:marBottom w:val="0"/>
          <w:divBdr>
            <w:top w:val="none" w:sz="0" w:space="0" w:color="auto"/>
            <w:left w:val="none" w:sz="0" w:space="0" w:color="auto"/>
            <w:bottom w:val="none" w:sz="0" w:space="0" w:color="auto"/>
            <w:right w:val="none" w:sz="0" w:space="0" w:color="auto"/>
          </w:divBdr>
        </w:div>
      </w:divsChild>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6493228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5049211">
      <w:bodyDiv w:val="1"/>
      <w:marLeft w:val="0"/>
      <w:marRight w:val="0"/>
      <w:marTop w:val="0"/>
      <w:marBottom w:val="0"/>
      <w:divBdr>
        <w:top w:val="none" w:sz="0" w:space="0" w:color="auto"/>
        <w:left w:val="none" w:sz="0" w:space="0" w:color="auto"/>
        <w:bottom w:val="none" w:sz="0" w:space="0" w:color="auto"/>
        <w:right w:val="none" w:sz="0" w:space="0" w:color="auto"/>
      </w:divBdr>
      <w:divsChild>
        <w:div w:id="2124107765">
          <w:marLeft w:val="0"/>
          <w:marRight w:val="0"/>
          <w:marTop w:val="0"/>
          <w:marBottom w:val="0"/>
          <w:divBdr>
            <w:top w:val="none" w:sz="0" w:space="0" w:color="auto"/>
            <w:left w:val="none" w:sz="0" w:space="0" w:color="auto"/>
            <w:bottom w:val="none" w:sz="0" w:space="0" w:color="auto"/>
            <w:right w:val="none" w:sz="0" w:space="0" w:color="auto"/>
          </w:divBdr>
        </w:div>
      </w:divsChild>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7400988">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70721992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18935328">
      <w:bodyDiv w:val="1"/>
      <w:marLeft w:val="0"/>
      <w:marRight w:val="0"/>
      <w:marTop w:val="0"/>
      <w:marBottom w:val="0"/>
      <w:divBdr>
        <w:top w:val="none" w:sz="0" w:space="0" w:color="auto"/>
        <w:left w:val="none" w:sz="0" w:space="0" w:color="auto"/>
        <w:bottom w:val="none" w:sz="0" w:space="0" w:color="auto"/>
        <w:right w:val="none" w:sz="0" w:space="0" w:color="auto"/>
      </w:divBdr>
      <w:divsChild>
        <w:div w:id="1234006981">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0227888">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0713772">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093383">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7941573">
      <w:bodyDiv w:val="1"/>
      <w:marLeft w:val="0"/>
      <w:marRight w:val="0"/>
      <w:marTop w:val="0"/>
      <w:marBottom w:val="0"/>
      <w:divBdr>
        <w:top w:val="none" w:sz="0" w:space="0" w:color="auto"/>
        <w:left w:val="none" w:sz="0" w:space="0" w:color="auto"/>
        <w:bottom w:val="none" w:sz="0" w:space="0" w:color="auto"/>
        <w:right w:val="none" w:sz="0" w:space="0" w:color="auto"/>
      </w:divBdr>
    </w:div>
    <w:div w:id="788015156">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70921809">
      <w:bodyDiv w:val="1"/>
      <w:marLeft w:val="0"/>
      <w:marRight w:val="0"/>
      <w:marTop w:val="0"/>
      <w:marBottom w:val="0"/>
      <w:divBdr>
        <w:top w:val="none" w:sz="0" w:space="0" w:color="auto"/>
        <w:left w:val="none" w:sz="0" w:space="0" w:color="auto"/>
        <w:bottom w:val="none" w:sz="0" w:space="0" w:color="auto"/>
        <w:right w:val="none" w:sz="0" w:space="0" w:color="auto"/>
      </w:divBdr>
      <w:divsChild>
        <w:div w:id="1985432285">
          <w:marLeft w:val="0"/>
          <w:marRight w:val="0"/>
          <w:marTop w:val="0"/>
          <w:marBottom w:val="0"/>
          <w:divBdr>
            <w:top w:val="none" w:sz="0" w:space="0" w:color="auto"/>
            <w:left w:val="none" w:sz="0" w:space="0" w:color="auto"/>
            <w:bottom w:val="none" w:sz="0" w:space="0" w:color="auto"/>
            <w:right w:val="none" w:sz="0" w:space="0" w:color="auto"/>
          </w:divBdr>
        </w:div>
      </w:divsChild>
    </w:div>
    <w:div w:id="873929021">
      <w:bodyDiv w:val="1"/>
      <w:marLeft w:val="0"/>
      <w:marRight w:val="0"/>
      <w:marTop w:val="0"/>
      <w:marBottom w:val="0"/>
      <w:divBdr>
        <w:top w:val="none" w:sz="0" w:space="0" w:color="auto"/>
        <w:left w:val="none" w:sz="0" w:space="0" w:color="auto"/>
        <w:bottom w:val="none" w:sz="0" w:space="0" w:color="auto"/>
        <w:right w:val="none" w:sz="0" w:space="0" w:color="auto"/>
      </w:divBdr>
    </w:div>
    <w:div w:id="920024071">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105831">
      <w:bodyDiv w:val="1"/>
      <w:marLeft w:val="0"/>
      <w:marRight w:val="0"/>
      <w:marTop w:val="0"/>
      <w:marBottom w:val="0"/>
      <w:divBdr>
        <w:top w:val="none" w:sz="0" w:space="0" w:color="auto"/>
        <w:left w:val="none" w:sz="0" w:space="0" w:color="auto"/>
        <w:bottom w:val="none" w:sz="0" w:space="0" w:color="auto"/>
        <w:right w:val="none" w:sz="0" w:space="0" w:color="auto"/>
      </w:divBdr>
    </w:div>
    <w:div w:id="952900830">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3164578">
      <w:bodyDiv w:val="1"/>
      <w:marLeft w:val="0"/>
      <w:marRight w:val="0"/>
      <w:marTop w:val="0"/>
      <w:marBottom w:val="0"/>
      <w:divBdr>
        <w:top w:val="none" w:sz="0" w:space="0" w:color="auto"/>
        <w:left w:val="none" w:sz="0" w:space="0" w:color="auto"/>
        <w:bottom w:val="none" w:sz="0" w:space="0" w:color="auto"/>
        <w:right w:val="none" w:sz="0" w:space="0" w:color="auto"/>
      </w:divBdr>
      <w:divsChild>
        <w:div w:id="564532225">
          <w:marLeft w:val="0"/>
          <w:marRight w:val="0"/>
          <w:marTop w:val="0"/>
          <w:marBottom w:val="0"/>
          <w:divBdr>
            <w:top w:val="none" w:sz="0" w:space="0" w:color="auto"/>
            <w:left w:val="none" w:sz="0" w:space="0" w:color="auto"/>
            <w:bottom w:val="none" w:sz="0" w:space="0" w:color="auto"/>
            <w:right w:val="none" w:sz="0" w:space="0" w:color="auto"/>
          </w:divBdr>
        </w:div>
      </w:divsChild>
    </w:div>
    <w:div w:id="1103040772">
      <w:bodyDiv w:val="1"/>
      <w:marLeft w:val="0"/>
      <w:marRight w:val="0"/>
      <w:marTop w:val="0"/>
      <w:marBottom w:val="0"/>
      <w:divBdr>
        <w:top w:val="none" w:sz="0" w:space="0" w:color="auto"/>
        <w:left w:val="none" w:sz="0" w:space="0" w:color="auto"/>
        <w:bottom w:val="none" w:sz="0" w:space="0" w:color="auto"/>
        <w:right w:val="none" w:sz="0" w:space="0" w:color="auto"/>
      </w:divBdr>
      <w:divsChild>
        <w:div w:id="683673083">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397122488">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142661">
      <w:bodyDiv w:val="1"/>
      <w:marLeft w:val="0"/>
      <w:marRight w:val="0"/>
      <w:marTop w:val="0"/>
      <w:marBottom w:val="0"/>
      <w:divBdr>
        <w:top w:val="none" w:sz="0" w:space="0" w:color="auto"/>
        <w:left w:val="none" w:sz="0" w:space="0" w:color="auto"/>
        <w:bottom w:val="none" w:sz="0" w:space="0" w:color="auto"/>
        <w:right w:val="none" w:sz="0" w:space="0" w:color="auto"/>
      </w:divBdr>
      <w:divsChild>
        <w:div w:id="1952475439">
          <w:marLeft w:val="0"/>
          <w:marRight w:val="0"/>
          <w:marTop w:val="0"/>
          <w:marBottom w:val="0"/>
          <w:divBdr>
            <w:top w:val="none" w:sz="0" w:space="0" w:color="auto"/>
            <w:left w:val="none" w:sz="0" w:space="0" w:color="auto"/>
            <w:bottom w:val="none" w:sz="0" w:space="0" w:color="auto"/>
            <w:right w:val="none" w:sz="0" w:space="0" w:color="auto"/>
          </w:divBdr>
        </w:div>
      </w:divsChild>
    </w:div>
    <w:div w:id="1423407837">
      <w:bodyDiv w:val="1"/>
      <w:marLeft w:val="0"/>
      <w:marRight w:val="0"/>
      <w:marTop w:val="0"/>
      <w:marBottom w:val="0"/>
      <w:divBdr>
        <w:top w:val="none" w:sz="0" w:space="0" w:color="auto"/>
        <w:left w:val="none" w:sz="0" w:space="0" w:color="auto"/>
        <w:bottom w:val="none" w:sz="0" w:space="0" w:color="auto"/>
        <w:right w:val="none" w:sz="0" w:space="0" w:color="auto"/>
      </w:divBdr>
      <w:divsChild>
        <w:div w:id="204417061">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7213651">
      <w:bodyDiv w:val="1"/>
      <w:marLeft w:val="0"/>
      <w:marRight w:val="0"/>
      <w:marTop w:val="0"/>
      <w:marBottom w:val="0"/>
      <w:divBdr>
        <w:top w:val="none" w:sz="0" w:space="0" w:color="auto"/>
        <w:left w:val="none" w:sz="0" w:space="0" w:color="auto"/>
        <w:bottom w:val="none" w:sz="0" w:space="0" w:color="auto"/>
        <w:right w:val="none" w:sz="0" w:space="0" w:color="auto"/>
      </w:divBdr>
      <w:divsChild>
        <w:div w:id="2053574910">
          <w:marLeft w:val="0"/>
          <w:marRight w:val="0"/>
          <w:marTop w:val="0"/>
          <w:marBottom w:val="0"/>
          <w:divBdr>
            <w:top w:val="none" w:sz="0" w:space="0" w:color="auto"/>
            <w:left w:val="none" w:sz="0" w:space="0" w:color="auto"/>
            <w:bottom w:val="none" w:sz="0" w:space="0" w:color="auto"/>
            <w:right w:val="none" w:sz="0" w:space="0" w:color="auto"/>
          </w:divBdr>
        </w:div>
      </w:divsChild>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131155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58026484">
      <w:bodyDiv w:val="1"/>
      <w:marLeft w:val="0"/>
      <w:marRight w:val="0"/>
      <w:marTop w:val="0"/>
      <w:marBottom w:val="0"/>
      <w:divBdr>
        <w:top w:val="none" w:sz="0" w:space="0" w:color="auto"/>
        <w:left w:val="none" w:sz="0" w:space="0" w:color="auto"/>
        <w:bottom w:val="none" w:sz="0" w:space="0" w:color="auto"/>
        <w:right w:val="none" w:sz="0" w:space="0" w:color="auto"/>
      </w:divBdr>
      <w:divsChild>
        <w:div w:id="156189757">
          <w:marLeft w:val="0"/>
          <w:marRight w:val="0"/>
          <w:marTop w:val="0"/>
          <w:marBottom w:val="0"/>
          <w:divBdr>
            <w:top w:val="none" w:sz="0" w:space="0" w:color="auto"/>
            <w:left w:val="none" w:sz="0" w:space="0" w:color="auto"/>
            <w:bottom w:val="none" w:sz="0" w:space="0" w:color="auto"/>
            <w:right w:val="none" w:sz="0" w:space="0" w:color="auto"/>
          </w:divBdr>
        </w:div>
      </w:divsChild>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26570522">
      <w:bodyDiv w:val="1"/>
      <w:marLeft w:val="0"/>
      <w:marRight w:val="0"/>
      <w:marTop w:val="0"/>
      <w:marBottom w:val="0"/>
      <w:divBdr>
        <w:top w:val="none" w:sz="0" w:space="0" w:color="auto"/>
        <w:left w:val="none" w:sz="0" w:space="0" w:color="auto"/>
        <w:bottom w:val="none" w:sz="0" w:space="0" w:color="auto"/>
        <w:right w:val="none" w:sz="0" w:space="0" w:color="auto"/>
      </w:divBdr>
      <w:divsChild>
        <w:div w:id="1398476302">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2638876">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812</TotalTime>
  <Pages>2</Pages>
  <Words>880</Words>
  <Characters>4770</Characters>
  <Application>Microsoft Office Word</Application>
  <DocSecurity>0</DocSecurity>
  <Lines>128</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642</cp:revision>
  <cp:lastPrinted>2023-12-04T17:03:00Z</cp:lastPrinted>
  <dcterms:created xsi:type="dcterms:W3CDTF">2024-08-13T14:02:00Z</dcterms:created>
  <dcterms:modified xsi:type="dcterms:W3CDTF">2025-11-18T15:53:00Z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